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32" w:rsidRDefault="00CA5132" w:rsidP="00FF5E3E">
      <w:pPr>
        <w:ind w:hanging="993"/>
      </w:pPr>
    </w:p>
    <w:p w:rsidR="00CA5132" w:rsidRDefault="00CA5132" w:rsidP="00BB458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A5132" w:rsidRDefault="00CA5132" w:rsidP="00BB4581">
      <w:pPr>
        <w:spacing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CA5132" w:rsidRDefault="00CA5132" w:rsidP="00BB458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B647E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88.25pt;height:273.75pt;visibility:visible">
            <v:imagedata r:id="rId5" o:title=""/>
          </v:shape>
        </w:pict>
      </w:r>
    </w:p>
    <w:p w:rsidR="00CA5132" w:rsidRPr="00EE224D" w:rsidRDefault="00CA5132" w:rsidP="00EE224D">
      <w:pPr>
        <w:spacing w:line="240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CA5132" w:rsidRPr="00330B1B" w:rsidRDefault="00CA5132" w:rsidP="00BB458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Бронекомплект</w:t>
      </w:r>
    </w:p>
    <w:p w:rsidR="00CA5132" w:rsidRDefault="00CA5132" w:rsidP="00330B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2F57">
        <w:rPr>
          <w:rFonts w:ascii="Times New Roman" w:hAnsi="Times New Roman"/>
          <w:b/>
          <w:sz w:val="32"/>
          <w:szCs w:val="32"/>
        </w:rPr>
        <w:t xml:space="preserve">Готовый набор для подготовки и окрашивания </w:t>
      </w:r>
    </w:p>
    <w:p w:rsidR="00CA5132" w:rsidRPr="007A2F57" w:rsidRDefault="00CA5132" w:rsidP="00330B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2F57">
        <w:rPr>
          <w:rFonts w:ascii="Times New Roman" w:hAnsi="Times New Roman"/>
          <w:b/>
          <w:sz w:val="32"/>
          <w:szCs w:val="32"/>
        </w:rPr>
        <w:t>легкового автомобиля</w:t>
      </w:r>
    </w:p>
    <w:p w:rsidR="00CA5132" w:rsidRDefault="00CA5132" w:rsidP="00330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132" w:rsidRDefault="00CA5132" w:rsidP="00330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132" w:rsidRDefault="00CA5132" w:rsidP="00330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132" w:rsidRPr="00675FBF" w:rsidRDefault="00CA5132" w:rsidP="002773B3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675FBF">
        <w:rPr>
          <w:rFonts w:ascii="Times New Roman" w:hAnsi="Times New Roman"/>
          <w:b/>
        </w:rPr>
        <w:t xml:space="preserve"> Состав комплекта: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Pr="00675FBF">
        <w:rPr>
          <w:rFonts w:ascii="Times New Roman" w:hAnsi="Times New Roman"/>
          <w:b/>
        </w:rPr>
        <w:t>азбавитель (</w:t>
      </w:r>
      <w:smartTag w:uri="urn:schemas-microsoft-com:office:smarttags" w:element="metricconverter">
        <w:smartTagPr>
          <w:attr w:name="ProductID" w:val="0,5 л"/>
        </w:smartTagPr>
        <w:r w:rsidRPr="00675FBF">
          <w:rPr>
            <w:rFonts w:ascii="Times New Roman" w:hAnsi="Times New Roman"/>
            <w:b/>
          </w:rPr>
          <w:t>0,5 л</w:t>
        </w:r>
      </w:smartTag>
      <w:r w:rsidRPr="00675FBF">
        <w:rPr>
          <w:rFonts w:ascii="Times New Roman" w:hAnsi="Times New Roman"/>
          <w:b/>
        </w:rPr>
        <w:t>.);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675FBF">
        <w:rPr>
          <w:rFonts w:ascii="Times New Roman" w:hAnsi="Times New Roman"/>
          <w:b/>
        </w:rPr>
        <w:t>безжириватель (</w:t>
      </w:r>
      <w:smartTag w:uri="urn:schemas-microsoft-com:office:smarttags" w:element="metricconverter">
        <w:smartTagPr>
          <w:attr w:name="ProductID" w:val="0,5 л"/>
        </w:smartTagPr>
        <w:r w:rsidRPr="00675FBF">
          <w:rPr>
            <w:rFonts w:ascii="Times New Roman" w:hAnsi="Times New Roman"/>
            <w:b/>
          </w:rPr>
          <w:t>0,5 л</w:t>
        </w:r>
      </w:smartTag>
      <w:r w:rsidRPr="00675FBF">
        <w:rPr>
          <w:rFonts w:ascii="Times New Roman" w:hAnsi="Times New Roman"/>
          <w:b/>
        </w:rPr>
        <w:t>.);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Pr="00675FBF">
        <w:rPr>
          <w:rFonts w:ascii="Times New Roman" w:hAnsi="Times New Roman"/>
          <w:b/>
        </w:rPr>
        <w:t>омбинезон (</w:t>
      </w:r>
      <w:r>
        <w:rPr>
          <w:rFonts w:ascii="Times New Roman" w:hAnsi="Times New Roman"/>
          <w:b/>
        </w:rPr>
        <w:t xml:space="preserve">1 </w:t>
      </w:r>
      <w:r w:rsidRPr="00675FBF">
        <w:rPr>
          <w:rFonts w:ascii="Times New Roman" w:hAnsi="Times New Roman"/>
          <w:b/>
        </w:rPr>
        <w:t>шт.);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</w:t>
      </w:r>
      <w:r w:rsidRPr="00675FBF">
        <w:rPr>
          <w:rFonts w:ascii="Times New Roman" w:hAnsi="Times New Roman"/>
          <w:b/>
        </w:rPr>
        <w:t>крывная пленка (1 шт.);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Pr="00675FBF">
        <w:rPr>
          <w:rFonts w:ascii="Times New Roman" w:hAnsi="Times New Roman"/>
          <w:b/>
        </w:rPr>
        <w:t>еспиратор аэрозольный (1 шт.);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Pr="00675FBF">
        <w:rPr>
          <w:rFonts w:ascii="Times New Roman" w:hAnsi="Times New Roman"/>
          <w:b/>
        </w:rPr>
        <w:t>еспиратор против пыли (1 шт.);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675FBF">
        <w:rPr>
          <w:rFonts w:ascii="Times New Roman" w:hAnsi="Times New Roman"/>
          <w:b/>
        </w:rPr>
        <w:t>аждачная бумага (20 шт.)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675FBF">
        <w:rPr>
          <w:rFonts w:ascii="Times New Roman" w:hAnsi="Times New Roman"/>
          <w:b/>
        </w:rPr>
        <w:t>котч-брайт (3 шт.)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675FBF">
        <w:rPr>
          <w:rFonts w:ascii="Times New Roman" w:hAnsi="Times New Roman"/>
          <w:b/>
        </w:rPr>
        <w:t>алфетка для обезжиривания (3 шт.)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химстойкие</w:t>
      </w:r>
      <w:r w:rsidRPr="00675FBF">
        <w:rPr>
          <w:rFonts w:ascii="Times New Roman" w:hAnsi="Times New Roman"/>
          <w:b/>
        </w:rPr>
        <w:t xml:space="preserve"> перчатки (1 пара)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Pr="00675FBF">
        <w:rPr>
          <w:rFonts w:ascii="Times New Roman" w:hAnsi="Times New Roman"/>
          <w:b/>
        </w:rPr>
        <w:t>алярный скотч (1 шт.)</w:t>
      </w:r>
    </w:p>
    <w:p w:rsidR="00CA5132" w:rsidRPr="00675FBF" w:rsidRDefault="00CA5132" w:rsidP="002773B3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675FBF">
        <w:rPr>
          <w:rFonts w:ascii="Times New Roman" w:hAnsi="Times New Roman"/>
          <w:b/>
        </w:rPr>
        <w:t>верхпрочное полиурета</w:t>
      </w:r>
      <w:r>
        <w:rPr>
          <w:rFonts w:ascii="Times New Roman" w:hAnsi="Times New Roman"/>
          <w:b/>
        </w:rPr>
        <w:t>новое покрытие Бронекор (</w:t>
      </w:r>
      <w:smartTag w:uri="urn:schemas-microsoft-com:office:smarttags" w:element="metricconverter">
        <w:smartTagPr>
          <w:attr w:name="ProductID" w:val="4 кг"/>
        </w:smartTagPr>
        <w:r>
          <w:rPr>
            <w:rFonts w:ascii="Times New Roman" w:hAnsi="Times New Roman"/>
            <w:b/>
          </w:rPr>
          <w:t>4 кг</w:t>
        </w:r>
      </w:smartTag>
      <w:r>
        <w:rPr>
          <w:rFonts w:ascii="Times New Roman" w:hAnsi="Times New Roman"/>
          <w:b/>
        </w:rPr>
        <w:t>.)</w:t>
      </w:r>
    </w:p>
    <w:p w:rsidR="00CA5132" w:rsidRPr="00330B1B" w:rsidRDefault="00CA5132" w:rsidP="00330B1B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CA5132" w:rsidRDefault="00CA5132" w:rsidP="0023460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A5132" w:rsidRDefault="00CA5132" w:rsidP="009E3D1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A5132" w:rsidRDefault="00CA5132" w:rsidP="009025A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07AA9">
        <w:rPr>
          <w:rFonts w:ascii="Times New Roman" w:hAnsi="Times New Roman"/>
          <w:b/>
          <w:sz w:val="18"/>
          <w:szCs w:val="18"/>
        </w:rPr>
        <w:t>Б</w:t>
      </w:r>
      <w:r>
        <w:rPr>
          <w:rFonts w:ascii="Times New Roman" w:hAnsi="Times New Roman"/>
          <w:b/>
          <w:sz w:val="18"/>
          <w:szCs w:val="18"/>
        </w:rPr>
        <w:t>ронекомплект</w:t>
      </w:r>
      <w:r w:rsidRPr="00B07AA9">
        <w:rPr>
          <w:rFonts w:ascii="Times New Roman" w:hAnsi="Times New Roman"/>
          <w:b/>
          <w:sz w:val="18"/>
          <w:szCs w:val="18"/>
        </w:rPr>
        <w:t xml:space="preserve"> – это полноценный профессиональный набор, предназначенный для подготовки и </w:t>
      </w:r>
      <w:r w:rsidRPr="0074359A">
        <w:rPr>
          <w:rFonts w:ascii="Times New Roman" w:hAnsi="Times New Roman"/>
          <w:b/>
          <w:sz w:val="18"/>
          <w:szCs w:val="18"/>
        </w:rPr>
        <w:t xml:space="preserve">окрашивания автомобиля сверхпрочным </w:t>
      </w:r>
      <w:r w:rsidRPr="00B07AA9">
        <w:rPr>
          <w:rFonts w:ascii="Times New Roman" w:hAnsi="Times New Roman"/>
          <w:b/>
          <w:sz w:val="18"/>
          <w:szCs w:val="18"/>
        </w:rPr>
        <w:t>полиуретановым покрытием Б</w:t>
      </w:r>
      <w:r>
        <w:rPr>
          <w:rFonts w:ascii="Times New Roman" w:hAnsi="Times New Roman"/>
          <w:b/>
          <w:sz w:val="18"/>
          <w:szCs w:val="18"/>
        </w:rPr>
        <w:t>ронекор</w:t>
      </w:r>
      <w:r w:rsidRPr="00B07AA9">
        <w:rPr>
          <w:rFonts w:ascii="Times New Roman" w:hAnsi="Times New Roman"/>
          <w:b/>
          <w:sz w:val="18"/>
          <w:szCs w:val="18"/>
        </w:rPr>
        <w:t xml:space="preserve">. </w:t>
      </w:r>
    </w:p>
    <w:p w:rsidR="00CA5132" w:rsidRDefault="00CA5132" w:rsidP="009025A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A5132" w:rsidRDefault="00CA5132" w:rsidP="009E3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094E">
        <w:rPr>
          <w:rFonts w:ascii="Times New Roman" w:hAnsi="Times New Roman"/>
          <w:sz w:val="18"/>
          <w:szCs w:val="18"/>
        </w:rPr>
        <w:t xml:space="preserve">Количество материала, входящего в </w:t>
      </w:r>
      <w:r w:rsidRPr="00650A71">
        <w:rPr>
          <w:rFonts w:ascii="Times New Roman" w:hAnsi="Times New Roman"/>
          <w:b/>
          <w:sz w:val="18"/>
          <w:szCs w:val="18"/>
        </w:rPr>
        <w:t>Б</w:t>
      </w:r>
      <w:r>
        <w:rPr>
          <w:rFonts w:ascii="Times New Roman" w:hAnsi="Times New Roman"/>
          <w:b/>
          <w:sz w:val="18"/>
          <w:szCs w:val="18"/>
        </w:rPr>
        <w:t>ронекомплект</w:t>
      </w:r>
      <w:r w:rsidRPr="00E9094E">
        <w:rPr>
          <w:rFonts w:ascii="Times New Roman" w:hAnsi="Times New Roman"/>
          <w:sz w:val="18"/>
          <w:szCs w:val="18"/>
        </w:rPr>
        <w:t xml:space="preserve"> достаточно для полноценного окрашивания кузова стандартного легкового автомобиля методом нанесения «гладкой шагрени» (применя</w:t>
      </w:r>
      <w:r>
        <w:rPr>
          <w:rFonts w:ascii="Times New Roman" w:hAnsi="Times New Roman"/>
          <w:sz w:val="18"/>
          <w:szCs w:val="18"/>
        </w:rPr>
        <w:t>е</w:t>
      </w:r>
      <w:r w:rsidRPr="00E9094E">
        <w:rPr>
          <w:rFonts w:ascii="Times New Roman" w:hAnsi="Times New Roman"/>
          <w:sz w:val="18"/>
          <w:szCs w:val="18"/>
        </w:rPr>
        <w:t>тся для максимального сохранения аэродинамических характеристик). Толщина и степень шагрени покрытия может регулироваться разбавлением и способом нанесения материала.</w:t>
      </w:r>
    </w:p>
    <w:p w:rsidR="00CA5132" w:rsidRDefault="00CA5132" w:rsidP="009E3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A5132" w:rsidRPr="00E9094E" w:rsidRDefault="00CA5132" w:rsidP="009E3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Особым преимуществом </w:t>
      </w:r>
      <w:r w:rsidRPr="00650A71">
        <w:rPr>
          <w:rFonts w:ascii="Times New Roman" w:hAnsi="Times New Roman"/>
          <w:b/>
          <w:sz w:val="18"/>
          <w:szCs w:val="18"/>
        </w:rPr>
        <w:t>Б</w:t>
      </w:r>
      <w:r>
        <w:rPr>
          <w:rFonts w:ascii="Times New Roman" w:hAnsi="Times New Roman"/>
          <w:b/>
          <w:sz w:val="18"/>
          <w:szCs w:val="18"/>
        </w:rPr>
        <w:t>ронекомплект</w:t>
      </w:r>
      <w:r w:rsidRPr="00E9094E">
        <w:rPr>
          <w:rFonts w:ascii="Times New Roman" w:hAnsi="Times New Roman"/>
          <w:sz w:val="18"/>
          <w:szCs w:val="18"/>
        </w:rPr>
        <w:t xml:space="preserve"> является то, что все его составляющие специально подобраны и одобрены производителем, а значит соответствуют всем необходимым требованиям, предъявляемым к подобным вспомогательным материалам. Отныне вам не потребуется искать, а затем отдельно приобретать</w:t>
      </w:r>
      <w:r>
        <w:rPr>
          <w:rFonts w:ascii="Times New Roman" w:hAnsi="Times New Roman"/>
          <w:sz w:val="18"/>
          <w:szCs w:val="18"/>
        </w:rPr>
        <w:t>, такие расходные материалы как:</w:t>
      </w:r>
      <w:r w:rsidRPr="00E9094E">
        <w:rPr>
          <w:rFonts w:ascii="Times New Roman" w:hAnsi="Times New Roman"/>
          <w:sz w:val="18"/>
          <w:szCs w:val="18"/>
        </w:rPr>
        <w:t xml:space="preserve"> малярный скотч, наждачную бумагу, защитный комбинезон, респираторы, укрывную плёнку и пр., всё это - вы найдёте в </w:t>
      </w:r>
      <w:r>
        <w:rPr>
          <w:rFonts w:ascii="Times New Roman" w:hAnsi="Times New Roman"/>
          <w:sz w:val="18"/>
          <w:szCs w:val="18"/>
        </w:rPr>
        <w:t xml:space="preserve">наборе </w:t>
      </w:r>
      <w:r w:rsidRPr="00650A71">
        <w:rPr>
          <w:rFonts w:ascii="Times New Roman" w:hAnsi="Times New Roman"/>
          <w:b/>
          <w:sz w:val="18"/>
          <w:szCs w:val="18"/>
        </w:rPr>
        <w:t>Б</w:t>
      </w:r>
      <w:r>
        <w:rPr>
          <w:rFonts w:ascii="Times New Roman" w:hAnsi="Times New Roman"/>
          <w:b/>
          <w:sz w:val="18"/>
          <w:szCs w:val="18"/>
        </w:rPr>
        <w:t>ронекомплект</w:t>
      </w:r>
      <w:r>
        <w:rPr>
          <w:rFonts w:ascii="Times New Roman" w:hAnsi="Times New Roman"/>
          <w:sz w:val="18"/>
          <w:szCs w:val="18"/>
        </w:rPr>
        <w:t>!</w:t>
      </w:r>
    </w:p>
    <w:p w:rsidR="00CA5132" w:rsidRPr="009025A8" w:rsidRDefault="00CA5132" w:rsidP="009025A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A5132" w:rsidRDefault="00CA5132" w:rsidP="009E3D1B">
      <w:pPr>
        <w:jc w:val="both"/>
        <w:rPr>
          <w:rFonts w:ascii="Times New Roman" w:hAnsi="Times New Roman"/>
          <w:sz w:val="18"/>
          <w:szCs w:val="18"/>
        </w:rPr>
      </w:pPr>
      <w:r w:rsidRPr="009E3DE6">
        <w:rPr>
          <w:rFonts w:ascii="Times New Roman" w:hAnsi="Times New Roman"/>
          <w:b/>
          <w:sz w:val="18"/>
          <w:szCs w:val="18"/>
        </w:rPr>
        <w:t>Б</w:t>
      </w:r>
      <w:r>
        <w:rPr>
          <w:rFonts w:ascii="Times New Roman" w:hAnsi="Times New Roman"/>
          <w:b/>
          <w:sz w:val="18"/>
          <w:szCs w:val="18"/>
        </w:rPr>
        <w:t>ронекор</w:t>
      </w:r>
      <w:r w:rsidRPr="0076512A">
        <w:rPr>
          <w:rFonts w:ascii="Times New Roman" w:hAnsi="Times New Roman"/>
          <w:sz w:val="18"/>
          <w:szCs w:val="18"/>
        </w:rPr>
        <w:t xml:space="preserve"> - представляет собой смесь специальных целевых добавок и наполнителей в растворе полиуретанового связующего. В комплект поставки покрытия входит отвердитель, рассчитанный, в точном количественном соотношении к базе А.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A5132" w:rsidRPr="00E9094E" w:rsidRDefault="00CA5132" w:rsidP="00E9094E">
      <w:pPr>
        <w:jc w:val="both"/>
        <w:rPr>
          <w:rFonts w:ascii="Times New Roman" w:hAnsi="Times New Roman"/>
          <w:b/>
          <w:sz w:val="18"/>
          <w:szCs w:val="18"/>
        </w:rPr>
      </w:pPr>
      <w:r w:rsidRPr="00E9094E">
        <w:rPr>
          <w:rFonts w:ascii="Times New Roman" w:hAnsi="Times New Roman"/>
          <w:b/>
          <w:sz w:val="18"/>
          <w:szCs w:val="18"/>
        </w:rPr>
        <w:t xml:space="preserve">Уникальные характеристики </w:t>
      </w:r>
      <w:r>
        <w:rPr>
          <w:rFonts w:ascii="Times New Roman" w:hAnsi="Times New Roman"/>
          <w:b/>
          <w:sz w:val="18"/>
          <w:szCs w:val="18"/>
        </w:rPr>
        <w:t xml:space="preserve">входящего в набор, </w:t>
      </w:r>
      <w:r w:rsidRPr="00E9094E">
        <w:rPr>
          <w:rFonts w:ascii="Times New Roman" w:hAnsi="Times New Roman"/>
          <w:b/>
          <w:sz w:val="18"/>
          <w:szCs w:val="18"/>
        </w:rPr>
        <w:t>защитного покрытия Бронекор делают его применение незаменимым для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74359A">
        <w:rPr>
          <w:rFonts w:ascii="Times New Roman" w:hAnsi="Times New Roman"/>
          <w:b/>
          <w:sz w:val="18"/>
          <w:szCs w:val="18"/>
        </w:rPr>
        <w:t>тяжелых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9094E">
        <w:rPr>
          <w:rFonts w:ascii="Times New Roman" w:hAnsi="Times New Roman"/>
          <w:b/>
          <w:sz w:val="18"/>
          <w:szCs w:val="18"/>
        </w:rPr>
        <w:t>российских условий эксплуатации. Невероятный запас прочности и износостойкости противоударного покрытия Б</w:t>
      </w:r>
      <w:r>
        <w:rPr>
          <w:rFonts w:ascii="Times New Roman" w:hAnsi="Times New Roman"/>
          <w:b/>
          <w:sz w:val="18"/>
          <w:szCs w:val="18"/>
        </w:rPr>
        <w:t>ронекор</w:t>
      </w:r>
      <w:r w:rsidRPr="00E9094E">
        <w:rPr>
          <w:rFonts w:ascii="Times New Roman" w:hAnsi="Times New Roman"/>
          <w:b/>
          <w:sz w:val="18"/>
          <w:szCs w:val="18"/>
        </w:rPr>
        <w:t xml:space="preserve"> позволит </w:t>
      </w:r>
      <w:r w:rsidRPr="0074359A">
        <w:rPr>
          <w:rFonts w:ascii="Times New Roman" w:hAnsi="Times New Roman"/>
          <w:b/>
          <w:sz w:val="18"/>
          <w:szCs w:val="18"/>
        </w:rPr>
        <w:t xml:space="preserve">минимум на 15 лет надежно </w:t>
      </w:r>
      <w:r w:rsidRPr="00E9094E">
        <w:rPr>
          <w:rFonts w:ascii="Times New Roman" w:hAnsi="Times New Roman"/>
          <w:b/>
          <w:sz w:val="18"/>
          <w:szCs w:val="18"/>
        </w:rPr>
        <w:t>защитить кузов автомобиля превосходной лакокрасочной бронёй!</w:t>
      </w:r>
    </w:p>
    <w:p w:rsidR="00CA5132" w:rsidRDefault="00CA5132" w:rsidP="009E3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2F57">
        <w:rPr>
          <w:rFonts w:ascii="Times New Roman" w:hAnsi="Times New Roman"/>
          <w:sz w:val="18"/>
          <w:szCs w:val="18"/>
        </w:rPr>
        <w:t xml:space="preserve">Образуемый покрытием </w:t>
      </w:r>
      <w:r w:rsidRPr="00824EE8">
        <w:rPr>
          <w:rFonts w:ascii="Times New Roman" w:hAnsi="Times New Roman"/>
          <w:b/>
          <w:sz w:val="18"/>
          <w:szCs w:val="18"/>
        </w:rPr>
        <w:t>Бронекор</w:t>
      </w:r>
      <w:r w:rsidRPr="007A2F57">
        <w:rPr>
          <w:rFonts w:ascii="Times New Roman" w:hAnsi="Times New Roman"/>
          <w:sz w:val="18"/>
          <w:szCs w:val="18"/>
        </w:rPr>
        <w:t xml:space="preserve"> слой декоративной шагрени</w:t>
      </w:r>
      <w:r>
        <w:rPr>
          <w:rFonts w:ascii="Times New Roman" w:hAnsi="Times New Roman"/>
          <w:sz w:val="18"/>
          <w:szCs w:val="18"/>
        </w:rPr>
        <w:t>,</w:t>
      </w:r>
      <w:r w:rsidRPr="007A2F57">
        <w:rPr>
          <w:rFonts w:ascii="Times New Roman" w:hAnsi="Times New Roman"/>
          <w:sz w:val="18"/>
          <w:szCs w:val="18"/>
        </w:rPr>
        <w:t xml:space="preserve"> гар</w:t>
      </w:r>
      <w:r>
        <w:rPr>
          <w:rFonts w:ascii="Times New Roman" w:hAnsi="Times New Roman"/>
          <w:sz w:val="18"/>
          <w:szCs w:val="18"/>
        </w:rPr>
        <w:t>антирует непревзойдённую защиту</w:t>
      </w:r>
      <w:r w:rsidRPr="007A2F57">
        <w:rPr>
          <w:rFonts w:ascii="Times New Roman" w:hAnsi="Times New Roman"/>
          <w:sz w:val="18"/>
          <w:szCs w:val="18"/>
        </w:rPr>
        <w:t xml:space="preserve"> к образованию</w:t>
      </w:r>
      <w:r>
        <w:rPr>
          <w:rFonts w:ascii="Times New Roman" w:hAnsi="Times New Roman"/>
          <w:sz w:val="18"/>
          <w:szCs w:val="18"/>
        </w:rPr>
        <w:t>:</w:t>
      </w:r>
      <w:r w:rsidRPr="007A2F57">
        <w:rPr>
          <w:rFonts w:ascii="Times New Roman" w:hAnsi="Times New Roman"/>
          <w:sz w:val="18"/>
          <w:szCs w:val="18"/>
        </w:rPr>
        <w:t xml:space="preserve"> царапин, механическим</w:t>
      </w:r>
      <w:r>
        <w:rPr>
          <w:rFonts w:ascii="Times New Roman" w:hAnsi="Times New Roman"/>
          <w:sz w:val="18"/>
          <w:szCs w:val="18"/>
        </w:rPr>
        <w:t xml:space="preserve"> и ударным</w:t>
      </w:r>
      <w:r w:rsidRPr="007A2F57">
        <w:rPr>
          <w:rFonts w:ascii="Times New Roman" w:hAnsi="Times New Roman"/>
          <w:sz w:val="18"/>
          <w:szCs w:val="18"/>
        </w:rPr>
        <w:t xml:space="preserve"> нагрузкам, коррозионным процессам</w:t>
      </w:r>
      <w:r>
        <w:rPr>
          <w:rFonts w:ascii="Times New Roman" w:hAnsi="Times New Roman"/>
          <w:sz w:val="18"/>
          <w:szCs w:val="18"/>
        </w:rPr>
        <w:t>, а также</w:t>
      </w:r>
      <w:r w:rsidRPr="007A2F57">
        <w:rPr>
          <w:rFonts w:ascii="Times New Roman" w:hAnsi="Times New Roman"/>
          <w:sz w:val="18"/>
          <w:szCs w:val="18"/>
        </w:rPr>
        <w:t xml:space="preserve"> длительному </w:t>
      </w:r>
      <w:r w:rsidRPr="005C3BCE">
        <w:rPr>
          <w:rFonts w:ascii="Times New Roman" w:hAnsi="Times New Roman"/>
          <w:sz w:val="18"/>
          <w:szCs w:val="18"/>
        </w:rPr>
        <w:t>воздействию:</w:t>
      </w:r>
      <w:r w:rsidRPr="005C3BCE">
        <w:rPr>
          <w:rFonts w:ascii="Times New Roman" w:hAnsi="Times New Roman"/>
          <w:color w:val="00B0F0"/>
          <w:sz w:val="18"/>
          <w:szCs w:val="18"/>
        </w:rPr>
        <w:t xml:space="preserve"> </w:t>
      </w:r>
      <w:r w:rsidRPr="007A2F57">
        <w:rPr>
          <w:rFonts w:ascii="Times New Roman" w:hAnsi="Times New Roman"/>
          <w:sz w:val="18"/>
          <w:szCs w:val="18"/>
        </w:rPr>
        <w:t>УФ-излучения, дорожной соли, мас</w:t>
      </w:r>
      <w:r>
        <w:rPr>
          <w:rFonts w:ascii="Times New Roman" w:hAnsi="Times New Roman"/>
          <w:sz w:val="18"/>
          <w:szCs w:val="18"/>
        </w:rPr>
        <w:t>ел, бензина, разбавленных</w:t>
      </w:r>
      <w:r w:rsidRPr="007A2F57">
        <w:rPr>
          <w:rFonts w:ascii="Times New Roman" w:hAnsi="Times New Roman"/>
          <w:sz w:val="18"/>
          <w:szCs w:val="18"/>
        </w:rPr>
        <w:t xml:space="preserve"> раствор</w:t>
      </w:r>
      <w:r>
        <w:rPr>
          <w:rFonts w:ascii="Times New Roman" w:hAnsi="Times New Roman"/>
          <w:sz w:val="18"/>
          <w:szCs w:val="18"/>
        </w:rPr>
        <w:t>ов кислот и щелочей</w:t>
      </w:r>
      <w:r w:rsidRPr="007A2F57">
        <w:rPr>
          <w:rFonts w:ascii="Times New Roman" w:hAnsi="Times New Roman"/>
          <w:sz w:val="18"/>
          <w:szCs w:val="18"/>
        </w:rPr>
        <w:t>.</w:t>
      </w:r>
    </w:p>
    <w:p w:rsidR="00CA5132" w:rsidRDefault="00CA5132" w:rsidP="009E3D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A5132" w:rsidRDefault="00CA5132" w:rsidP="002346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Высокая степень прочностных характеристик, в совокупности с </w:t>
      </w:r>
      <w:r w:rsidRPr="00EE151E">
        <w:rPr>
          <w:rFonts w:ascii="Times New Roman" w:hAnsi="Times New Roman"/>
          <w:sz w:val="18"/>
          <w:szCs w:val="18"/>
        </w:rPr>
        <w:t>эластично</w:t>
      </w:r>
      <w:r>
        <w:rPr>
          <w:rFonts w:ascii="Times New Roman" w:hAnsi="Times New Roman"/>
          <w:sz w:val="18"/>
          <w:szCs w:val="18"/>
        </w:rPr>
        <w:t xml:space="preserve">стью покрытия </w:t>
      </w:r>
      <w:r w:rsidRPr="006D6748">
        <w:rPr>
          <w:rFonts w:ascii="Times New Roman" w:hAnsi="Times New Roman"/>
          <w:b/>
          <w:sz w:val="18"/>
          <w:szCs w:val="18"/>
        </w:rPr>
        <w:t>Б</w:t>
      </w:r>
      <w:r>
        <w:rPr>
          <w:rFonts w:ascii="Times New Roman" w:hAnsi="Times New Roman"/>
          <w:b/>
          <w:sz w:val="18"/>
          <w:szCs w:val="18"/>
        </w:rPr>
        <w:t>ронекор</w:t>
      </w:r>
      <w:r>
        <w:rPr>
          <w:rFonts w:ascii="Times New Roman" w:hAnsi="Times New Roman"/>
          <w:sz w:val="18"/>
          <w:szCs w:val="18"/>
        </w:rPr>
        <w:t xml:space="preserve">, гарантирует его рабочую функциональность в максимально широком интервале температур </w:t>
      </w:r>
      <w:r w:rsidRPr="000C6321">
        <w:rPr>
          <w:rFonts w:ascii="Times New Roman" w:hAnsi="Times New Roman"/>
          <w:sz w:val="18"/>
          <w:szCs w:val="18"/>
        </w:rPr>
        <w:t>(</w:t>
      </w:r>
      <w:r w:rsidRPr="00021994">
        <w:rPr>
          <w:rFonts w:ascii="Times New Roman" w:hAnsi="Times New Roman"/>
          <w:b/>
          <w:sz w:val="18"/>
          <w:szCs w:val="18"/>
        </w:rPr>
        <w:t>от -40°С до +120°С</w:t>
      </w:r>
      <w:r w:rsidRPr="000C6321">
        <w:rPr>
          <w:rFonts w:ascii="Times New Roman" w:hAnsi="Times New Roman"/>
          <w:sz w:val="18"/>
          <w:szCs w:val="18"/>
        </w:rPr>
        <w:t>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A5132" w:rsidRDefault="00CA5132" w:rsidP="002346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E76D7">
        <w:rPr>
          <w:rFonts w:ascii="Times New Roman" w:hAnsi="Times New Roman"/>
          <w:sz w:val="18"/>
          <w:szCs w:val="18"/>
        </w:rPr>
        <w:t xml:space="preserve">Полуглянцевая фактура шагрени покрытия </w:t>
      </w:r>
      <w:r w:rsidRPr="00650A71">
        <w:rPr>
          <w:rFonts w:ascii="Times New Roman" w:hAnsi="Times New Roman"/>
          <w:b/>
          <w:sz w:val="18"/>
          <w:szCs w:val="18"/>
        </w:rPr>
        <w:t>Б</w:t>
      </w:r>
      <w:r>
        <w:rPr>
          <w:rFonts w:ascii="Times New Roman" w:hAnsi="Times New Roman"/>
          <w:b/>
          <w:sz w:val="18"/>
          <w:szCs w:val="18"/>
        </w:rPr>
        <w:t>ронекор</w:t>
      </w:r>
      <w:r w:rsidRPr="00FE76D7">
        <w:rPr>
          <w:rFonts w:ascii="Times New Roman" w:hAnsi="Times New Roman"/>
          <w:sz w:val="18"/>
          <w:szCs w:val="18"/>
        </w:rPr>
        <w:t xml:space="preserve"> отличается высоким декором и выгодой практического ухода, ведь именно с такой поверхности легко удаляются любые загрязнения во время мойки.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A5132" w:rsidRPr="001C288E" w:rsidRDefault="00CA5132" w:rsidP="002346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288E">
        <w:rPr>
          <w:rFonts w:ascii="Times New Roman" w:hAnsi="Times New Roman"/>
          <w:sz w:val="18"/>
          <w:szCs w:val="18"/>
        </w:rPr>
        <w:t>Благодаря наличию</w:t>
      </w:r>
      <w:r>
        <w:rPr>
          <w:rFonts w:ascii="Times New Roman" w:hAnsi="Times New Roman"/>
          <w:sz w:val="18"/>
          <w:szCs w:val="18"/>
        </w:rPr>
        <w:t xml:space="preserve"> антикоррозионных добавок </w:t>
      </w:r>
      <w:r w:rsidRPr="001C288E">
        <w:rPr>
          <w:rFonts w:ascii="Times New Roman" w:hAnsi="Times New Roman"/>
          <w:sz w:val="18"/>
          <w:szCs w:val="18"/>
        </w:rPr>
        <w:t>в</w:t>
      </w:r>
      <w:r>
        <w:rPr>
          <w:rFonts w:ascii="Times New Roman" w:hAnsi="Times New Roman"/>
          <w:sz w:val="18"/>
          <w:szCs w:val="18"/>
        </w:rPr>
        <w:t xml:space="preserve"> составе сверхпрочного полиуретанового покрытия </w:t>
      </w:r>
      <w:r w:rsidRPr="00CD065F">
        <w:rPr>
          <w:rFonts w:ascii="Times New Roman" w:hAnsi="Times New Roman"/>
          <w:b/>
          <w:sz w:val="18"/>
          <w:szCs w:val="18"/>
        </w:rPr>
        <w:t>Б</w:t>
      </w:r>
      <w:r>
        <w:rPr>
          <w:rFonts w:ascii="Times New Roman" w:hAnsi="Times New Roman"/>
          <w:b/>
          <w:sz w:val="18"/>
          <w:szCs w:val="18"/>
        </w:rPr>
        <w:t>ронекор</w:t>
      </w:r>
      <w:r w:rsidRPr="001C288E">
        <w:rPr>
          <w:rFonts w:ascii="Times New Roman" w:hAnsi="Times New Roman"/>
          <w:sz w:val="18"/>
          <w:szCs w:val="18"/>
        </w:rPr>
        <w:t>, обеспечивается</w:t>
      </w:r>
      <w:r>
        <w:rPr>
          <w:rFonts w:ascii="Times New Roman" w:hAnsi="Times New Roman"/>
          <w:sz w:val="18"/>
          <w:szCs w:val="18"/>
        </w:rPr>
        <w:t xml:space="preserve"> качественная </w:t>
      </w:r>
      <w:r w:rsidRPr="001C288E">
        <w:rPr>
          <w:rFonts w:ascii="Times New Roman" w:hAnsi="Times New Roman"/>
          <w:sz w:val="18"/>
          <w:szCs w:val="18"/>
        </w:rPr>
        <w:t>антикоррозионная защита</w:t>
      </w:r>
      <w:r>
        <w:rPr>
          <w:rFonts w:ascii="Times New Roman" w:hAnsi="Times New Roman"/>
          <w:sz w:val="18"/>
          <w:szCs w:val="18"/>
        </w:rPr>
        <w:t xml:space="preserve"> металла, гарантирующая сохранность</w:t>
      </w:r>
      <w:r w:rsidRPr="001C288E">
        <w:rPr>
          <w:rFonts w:ascii="Times New Roman" w:hAnsi="Times New Roman"/>
          <w:sz w:val="18"/>
          <w:szCs w:val="18"/>
        </w:rPr>
        <w:t xml:space="preserve"> дорогос</w:t>
      </w:r>
      <w:r>
        <w:rPr>
          <w:rFonts w:ascii="Times New Roman" w:hAnsi="Times New Roman"/>
          <w:sz w:val="18"/>
          <w:szCs w:val="18"/>
        </w:rPr>
        <w:t xml:space="preserve">тоящих элементов кузова автомобиля. </w:t>
      </w:r>
    </w:p>
    <w:p w:rsidR="00CA5132" w:rsidRDefault="00CA5132" w:rsidP="002346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A5132" w:rsidRDefault="00CA5132" w:rsidP="002346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1770">
        <w:rPr>
          <w:rFonts w:ascii="Times New Roman" w:hAnsi="Times New Roman"/>
          <w:b/>
          <w:sz w:val="18"/>
          <w:szCs w:val="18"/>
        </w:rPr>
        <w:t>Б</w:t>
      </w:r>
      <w:r>
        <w:rPr>
          <w:rFonts w:ascii="Times New Roman" w:hAnsi="Times New Roman"/>
          <w:b/>
          <w:sz w:val="18"/>
          <w:szCs w:val="18"/>
        </w:rPr>
        <w:t>ронекор</w:t>
      </w:r>
      <w:r>
        <w:rPr>
          <w:rFonts w:ascii="Times New Roman" w:hAnsi="Times New Roman"/>
          <w:sz w:val="18"/>
          <w:szCs w:val="18"/>
        </w:rPr>
        <w:t xml:space="preserve"> обладает уникальным свойством визуального выравнивания всевозможных заломов и вмятин, образуемых на кузове под действием различных механических воздействий. Такая особенность, незаменима при окрашивании повреждённых или максимально изношенных кузовных деталей (автомобильные крылья, капот и пр.)</w:t>
      </w:r>
      <w:r w:rsidRPr="00F731F1">
        <w:rPr>
          <w:rFonts w:ascii="Times New Roman" w:hAnsi="Times New Roman"/>
          <w:sz w:val="18"/>
          <w:szCs w:val="18"/>
        </w:rPr>
        <w:t>.</w:t>
      </w:r>
    </w:p>
    <w:p w:rsidR="00CA5132" w:rsidRDefault="00CA5132" w:rsidP="002346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A5132" w:rsidRPr="00FE76D7" w:rsidRDefault="00CA5132" w:rsidP="0023460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Особенность покрытия Бронекор</w:t>
      </w:r>
    </w:p>
    <w:p w:rsidR="00CA5132" w:rsidRDefault="00CA5132" w:rsidP="0077693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6936">
        <w:rPr>
          <w:rFonts w:ascii="Times New Roman" w:hAnsi="Times New Roman"/>
          <w:sz w:val="18"/>
          <w:szCs w:val="18"/>
        </w:rPr>
        <w:t>Уникальная особенность покрыти</w:t>
      </w:r>
      <w:r>
        <w:rPr>
          <w:rFonts w:ascii="Times New Roman" w:hAnsi="Times New Roman"/>
          <w:sz w:val="18"/>
          <w:szCs w:val="18"/>
        </w:rPr>
        <w:t xml:space="preserve">я </w:t>
      </w:r>
      <w:r w:rsidRPr="00824EE8">
        <w:rPr>
          <w:rFonts w:ascii="Times New Roman" w:hAnsi="Times New Roman"/>
          <w:b/>
          <w:sz w:val="18"/>
          <w:szCs w:val="18"/>
        </w:rPr>
        <w:t>Бронекор</w:t>
      </w:r>
      <w:r>
        <w:rPr>
          <w:rFonts w:ascii="Times New Roman" w:hAnsi="Times New Roman"/>
          <w:sz w:val="18"/>
          <w:szCs w:val="18"/>
        </w:rPr>
        <w:t xml:space="preserve"> допускает</w:t>
      </w:r>
      <w:r w:rsidRPr="00776936">
        <w:rPr>
          <w:rFonts w:ascii="Times New Roman" w:hAnsi="Times New Roman"/>
          <w:sz w:val="18"/>
          <w:szCs w:val="18"/>
        </w:rPr>
        <w:t xml:space="preserve"> его на</w:t>
      </w:r>
      <w:r>
        <w:rPr>
          <w:rFonts w:ascii="Times New Roman" w:hAnsi="Times New Roman"/>
          <w:sz w:val="18"/>
          <w:szCs w:val="18"/>
        </w:rPr>
        <w:t>несение по</w:t>
      </w:r>
      <w:r w:rsidRPr="00776936">
        <w:rPr>
          <w:rFonts w:ascii="Times New Roman" w:hAnsi="Times New Roman"/>
          <w:sz w:val="18"/>
          <w:szCs w:val="18"/>
        </w:rPr>
        <w:t>верх родного ЛКП</w:t>
      </w:r>
      <w:r>
        <w:rPr>
          <w:rFonts w:ascii="Times New Roman" w:hAnsi="Times New Roman"/>
          <w:sz w:val="18"/>
          <w:szCs w:val="18"/>
        </w:rPr>
        <w:t xml:space="preserve"> легкового</w:t>
      </w:r>
      <w:r w:rsidRPr="00776936">
        <w:rPr>
          <w:rFonts w:ascii="Times New Roman" w:hAnsi="Times New Roman"/>
          <w:sz w:val="18"/>
          <w:szCs w:val="18"/>
        </w:rPr>
        <w:t xml:space="preserve"> автомобиля</w:t>
      </w:r>
      <w:r>
        <w:rPr>
          <w:rFonts w:ascii="Times New Roman" w:hAnsi="Times New Roman"/>
          <w:sz w:val="18"/>
          <w:szCs w:val="18"/>
        </w:rPr>
        <w:t xml:space="preserve"> - без применения специального грунта! Для этого необходимо соблюсти условие совместимости основ ЛКМ (как правило, это любые заводские автомобильные краски)</w:t>
      </w:r>
      <w:r w:rsidRPr="007769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 выполнить тщательную предварительную подготовку</w:t>
      </w:r>
      <w:r w:rsidRPr="00776936">
        <w:rPr>
          <w:rFonts w:ascii="Times New Roman" w:hAnsi="Times New Roman"/>
          <w:sz w:val="18"/>
          <w:szCs w:val="18"/>
        </w:rPr>
        <w:t xml:space="preserve"> поверхности</w:t>
      </w:r>
      <w:r>
        <w:rPr>
          <w:rFonts w:ascii="Times New Roman" w:hAnsi="Times New Roman"/>
          <w:sz w:val="18"/>
          <w:szCs w:val="18"/>
        </w:rPr>
        <w:t xml:space="preserve"> кузова</w:t>
      </w:r>
      <w:r w:rsidRPr="00776936">
        <w:rPr>
          <w:rFonts w:ascii="Times New Roman" w:hAnsi="Times New Roman"/>
          <w:sz w:val="18"/>
          <w:szCs w:val="18"/>
        </w:rPr>
        <w:t xml:space="preserve"> матированием</w:t>
      </w:r>
      <w:r>
        <w:rPr>
          <w:rFonts w:ascii="Times New Roman" w:hAnsi="Times New Roman"/>
          <w:sz w:val="18"/>
          <w:szCs w:val="18"/>
        </w:rPr>
        <w:t xml:space="preserve"> (именно к заматированной поверхности демонстрируется непревзойдённая адгезия противоударного покрытия Бронекор). </w:t>
      </w:r>
    </w:p>
    <w:p w:rsidR="00CA5132" w:rsidRDefault="00CA5132" w:rsidP="0077693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Внимание!!! В случае ликвидации очагов коррозии зачищенные до металла места обрабатываются специальным кислотным грунтом, а также иными специальными автомобильными грунтами, а после высыхания матируются при помощи прилагаемых в наборе абразивов.   </w:t>
      </w:r>
    </w:p>
    <w:p w:rsidR="00CA5132" w:rsidRPr="00C85E95" w:rsidRDefault="00CA5132" w:rsidP="0077693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A5132" w:rsidRPr="00C85E95" w:rsidRDefault="00CA5132" w:rsidP="0077693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85E95">
        <w:rPr>
          <w:rFonts w:ascii="Times New Roman" w:hAnsi="Times New Roman"/>
          <w:b/>
          <w:sz w:val="18"/>
          <w:szCs w:val="18"/>
          <w:u w:val="single"/>
        </w:rPr>
        <w:t>ПОДГОТОВКА КУЗОВА</w:t>
      </w:r>
    </w:p>
    <w:p w:rsidR="00CA5132" w:rsidRDefault="00CA5132" w:rsidP="0077693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A5132" w:rsidRPr="00FC2F52" w:rsidRDefault="00CA5132" w:rsidP="0077693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C2F52">
        <w:rPr>
          <w:rFonts w:ascii="Times New Roman" w:hAnsi="Times New Roman"/>
          <w:b/>
          <w:sz w:val="18"/>
          <w:szCs w:val="18"/>
        </w:rPr>
        <w:t>Применение средств Б</w:t>
      </w:r>
      <w:r>
        <w:rPr>
          <w:rFonts w:ascii="Times New Roman" w:hAnsi="Times New Roman"/>
          <w:b/>
          <w:sz w:val="18"/>
          <w:szCs w:val="18"/>
        </w:rPr>
        <w:t>ронекомплект при подготовке кузова автомобиля</w:t>
      </w:r>
    </w:p>
    <w:p w:rsidR="00CA5132" w:rsidRPr="00C85E95" w:rsidRDefault="00CA5132" w:rsidP="00C85E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5E95">
        <w:rPr>
          <w:rFonts w:ascii="Times New Roman" w:hAnsi="Times New Roman"/>
          <w:sz w:val="18"/>
          <w:szCs w:val="18"/>
        </w:rPr>
        <w:t>Перед окрашиванием</w:t>
      </w:r>
      <w:r>
        <w:rPr>
          <w:rFonts w:ascii="Times New Roman" w:hAnsi="Times New Roman"/>
          <w:sz w:val="18"/>
          <w:szCs w:val="18"/>
        </w:rPr>
        <w:t>,</w:t>
      </w:r>
      <w:r w:rsidRPr="00C85E95">
        <w:rPr>
          <w:rFonts w:ascii="Times New Roman" w:hAnsi="Times New Roman"/>
          <w:sz w:val="18"/>
          <w:szCs w:val="18"/>
        </w:rPr>
        <w:t xml:space="preserve"> грунт, либо родное ЛКП автомобиля шлифуются «сухим методом» при помощи </w:t>
      </w:r>
      <w:r>
        <w:rPr>
          <w:rFonts w:ascii="Times New Roman" w:hAnsi="Times New Roman"/>
          <w:sz w:val="18"/>
          <w:szCs w:val="18"/>
        </w:rPr>
        <w:t>«Н</w:t>
      </w:r>
      <w:r w:rsidRPr="00C85E95">
        <w:rPr>
          <w:rFonts w:ascii="Times New Roman" w:hAnsi="Times New Roman"/>
          <w:sz w:val="18"/>
          <w:szCs w:val="18"/>
        </w:rPr>
        <w:t>аждачной бумаги Р240</w:t>
      </w:r>
      <w:r>
        <w:rPr>
          <w:rFonts w:ascii="Times New Roman" w:hAnsi="Times New Roman"/>
          <w:sz w:val="18"/>
          <w:szCs w:val="18"/>
        </w:rPr>
        <w:t>»</w:t>
      </w:r>
      <w:r w:rsidRPr="00C85E95">
        <w:rPr>
          <w:rFonts w:ascii="Times New Roman" w:hAnsi="Times New Roman"/>
          <w:sz w:val="18"/>
          <w:szCs w:val="18"/>
        </w:rPr>
        <w:t>;</w:t>
      </w:r>
    </w:p>
    <w:p w:rsidR="00CA5132" w:rsidRPr="00C85E95" w:rsidRDefault="00CA5132" w:rsidP="00C85E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5E95">
        <w:rPr>
          <w:rFonts w:ascii="Times New Roman" w:hAnsi="Times New Roman"/>
          <w:sz w:val="18"/>
          <w:szCs w:val="18"/>
        </w:rPr>
        <w:t>Труднодоступные места матируются «Скотч-Брайтом»;</w:t>
      </w:r>
    </w:p>
    <w:p w:rsidR="00CA5132" w:rsidRPr="00C85E95" w:rsidRDefault="00CA5132" w:rsidP="00C85E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5E95">
        <w:rPr>
          <w:rFonts w:ascii="Times New Roman" w:hAnsi="Times New Roman"/>
          <w:sz w:val="18"/>
          <w:szCs w:val="18"/>
        </w:rPr>
        <w:t>При проведении подготовительных работ</w:t>
      </w:r>
      <w:r>
        <w:rPr>
          <w:rFonts w:ascii="Times New Roman" w:hAnsi="Times New Roman"/>
          <w:sz w:val="18"/>
          <w:szCs w:val="18"/>
        </w:rPr>
        <w:t xml:space="preserve"> для защиты органов дыхания,</w:t>
      </w:r>
      <w:r w:rsidRPr="00C85E95">
        <w:rPr>
          <w:rFonts w:ascii="Times New Roman" w:hAnsi="Times New Roman"/>
          <w:sz w:val="18"/>
          <w:szCs w:val="18"/>
        </w:rPr>
        <w:t xml:space="preserve"> рекомендуется использова</w:t>
      </w:r>
      <w:r>
        <w:rPr>
          <w:rFonts w:ascii="Times New Roman" w:hAnsi="Times New Roman"/>
          <w:sz w:val="18"/>
          <w:szCs w:val="18"/>
        </w:rPr>
        <w:t>ть</w:t>
      </w:r>
      <w:r w:rsidRPr="00C85E95">
        <w:rPr>
          <w:rFonts w:ascii="Times New Roman" w:hAnsi="Times New Roman"/>
          <w:sz w:val="18"/>
          <w:szCs w:val="18"/>
        </w:rPr>
        <w:t xml:space="preserve"> «Респиратор против пыли»;</w:t>
      </w:r>
    </w:p>
    <w:p w:rsidR="00CA5132" w:rsidRPr="00C85E95" w:rsidRDefault="00CA5132" w:rsidP="00C85E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5E95">
        <w:rPr>
          <w:rFonts w:ascii="Times New Roman" w:hAnsi="Times New Roman"/>
          <w:sz w:val="18"/>
          <w:szCs w:val="18"/>
        </w:rPr>
        <w:t>Тщательно заматированная поверхность обрабатывается обезжиривающим составом «</w:t>
      </w:r>
      <w:r w:rsidRPr="00824EE8">
        <w:rPr>
          <w:rFonts w:ascii="Times New Roman" w:hAnsi="Times New Roman"/>
          <w:b/>
          <w:sz w:val="18"/>
          <w:szCs w:val="18"/>
        </w:rPr>
        <w:t>Бронекор</w:t>
      </w:r>
      <w:r w:rsidRPr="00C85E95">
        <w:rPr>
          <w:rFonts w:ascii="Times New Roman" w:hAnsi="Times New Roman"/>
          <w:sz w:val="18"/>
          <w:szCs w:val="18"/>
        </w:rPr>
        <w:t xml:space="preserve"> обезжириватель» наносимым при помощи </w:t>
      </w:r>
      <w:r>
        <w:rPr>
          <w:rFonts w:ascii="Times New Roman" w:hAnsi="Times New Roman"/>
          <w:sz w:val="18"/>
          <w:szCs w:val="18"/>
        </w:rPr>
        <w:t>«</w:t>
      </w:r>
      <w:r w:rsidRPr="00C85E95">
        <w:rPr>
          <w:rFonts w:ascii="Times New Roman" w:hAnsi="Times New Roman"/>
          <w:sz w:val="18"/>
          <w:szCs w:val="18"/>
        </w:rPr>
        <w:t>специальных салфеток</w:t>
      </w:r>
      <w:r>
        <w:rPr>
          <w:rFonts w:ascii="Times New Roman" w:hAnsi="Times New Roman"/>
          <w:sz w:val="18"/>
          <w:szCs w:val="18"/>
        </w:rPr>
        <w:t>»</w:t>
      </w:r>
      <w:r w:rsidRPr="00C85E95">
        <w:rPr>
          <w:rFonts w:ascii="Times New Roman" w:hAnsi="Times New Roman"/>
          <w:sz w:val="18"/>
          <w:szCs w:val="18"/>
        </w:rPr>
        <w:t>, не оставляющих ворса;</w:t>
      </w:r>
    </w:p>
    <w:p w:rsidR="00CA5132" w:rsidRPr="00C85E95" w:rsidRDefault="00CA5132" w:rsidP="00C85E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5E95">
        <w:rPr>
          <w:rFonts w:ascii="Times New Roman" w:hAnsi="Times New Roman"/>
          <w:sz w:val="18"/>
          <w:szCs w:val="18"/>
        </w:rPr>
        <w:t xml:space="preserve">По завершении подготовки кузова к окрашиванию необходимо защитить неокрашиваемые детали кузова при помощи, прилагаемой </w:t>
      </w:r>
      <w:r>
        <w:rPr>
          <w:rFonts w:ascii="Times New Roman" w:hAnsi="Times New Roman"/>
          <w:sz w:val="18"/>
          <w:szCs w:val="18"/>
        </w:rPr>
        <w:t>«У</w:t>
      </w:r>
      <w:r w:rsidRPr="00C85E95">
        <w:rPr>
          <w:rFonts w:ascii="Times New Roman" w:hAnsi="Times New Roman"/>
          <w:sz w:val="18"/>
          <w:szCs w:val="18"/>
        </w:rPr>
        <w:t>крывной плёнки</w:t>
      </w:r>
      <w:r>
        <w:rPr>
          <w:rFonts w:ascii="Times New Roman" w:hAnsi="Times New Roman"/>
          <w:sz w:val="18"/>
          <w:szCs w:val="18"/>
        </w:rPr>
        <w:t>»</w:t>
      </w:r>
      <w:r w:rsidRPr="00C85E95">
        <w:rPr>
          <w:rFonts w:ascii="Times New Roman" w:hAnsi="Times New Roman"/>
          <w:sz w:val="18"/>
          <w:szCs w:val="18"/>
        </w:rPr>
        <w:t xml:space="preserve"> зафиксировав её при помощи </w:t>
      </w:r>
      <w:r>
        <w:rPr>
          <w:rFonts w:ascii="Times New Roman" w:hAnsi="Times New Roman"/>
          <w:sz w:val="18"/>
          <w:szCs w:val="18"/>
        </w:rPr>
        <w:t>«М</w:t>
      </w:r>
      <w:r w:rsidRPr="00C85E95">
        <w:rPr>
          <w:rFonts w:ascii="Times New Roman" w:hAnsi="Times New Roman"/>
          <w:sz w:val="18"/>
          <w:szCs w:val="18"/>
        </w:rPr>
        <w:t>алярного скотча</w:t>
      </w:r>
      <w:r>
        <w:rPr>
          <w:rFonts w:ascii="Times New Roman" w:hAnsi="Times New Roman"/>
          <w:sz w:val="18"/>
          <w:szCs w:val="18"/>
        </w:rPr>
        <w:t>»</w:t>
      </w:r>
      <w:r w:rsidRPr="00C85E95">
        <w:rPr>
          <w:rFonts w:ascii="Times New Roman" w:hAnsi="Times New Roman"/>
          <w:sz w:val="18"/>
          <w:szCs w:val="18"/>
        </w:rPr>
        <w:t xml:space="preserve">. </w:t>
      </w:r>
    </w:p>
    <w:p w:rsidR="00CA5132" w:rsidRDefault="00CA5132" w:rsidP="0077590C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A5132" w:rsidRPr="00C85E95" w:rsidRDefault="00CA5132" w:rsidP="0077590C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85E95">
        <w:rPr>
          <w:rFonts w:ascii="Times New Roman" w:hAnsi="Times New Roman"/>
          <w:b/>
          <w:sz w:val="18"/>
          <w:szCs w:val="18"/>
          <w:u w:val="single"/>
        </w:rPr>
        <w:t>ПОКРАСКА КУЗОВА</w:t>
      </w:r>
    </w:p>
    <w:p w:rsidR="00CA5132" w:rsidRDefault="00CA5132" w:rsidP="004D2D2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A5132" w:rsidRDefault="00CA5132" w:rsidP="003D53D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C2F52">
        <w:rPr>
          <w:rFonts w:ascii="Times New Roman" w:hAnsi="Times New Roman"/>
          <w:b/>
          <w:sz w:val="18"/>
          <w:szCs w:val="18"/>
        </w:rPr>
        <w:t>Применение средств Б</w:t>
      </w:r>
      <w:r>
        <w:rPr>
          <w:rFonts w:ascii="Times New Roman" w:hAnsi="Times New Roman"/>
          <w:b/>
          <w:sz w:val="18"/>
          <w:szCs w:val="18"/>
        </w:rPr>
        <w:t>ронекомплект при окраске кузова автомобиля</w:t>
      </w:r>
    </w:p>
    <w:p w:rsidR="00CA5132" w:rsidRDefault="00CA5132" w:rsidP="003D53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5E95">
        <w:rPr>
          <w:rFonts w:ascii="Times New Roman" w:hAnsi="Times New Roman"/>
          <w:sz w:val="18"/>
          <w:szCs w:val="18"/>
        </w:rPr>
        <w:t xml:space="preserve">При проведении </w:t>
      </w:r>
      <w:r>
        <w:rPr>
          <w:rFonts w:ascii="Times New Roman" w:hAnsi="Times New Roman"/>
          <w:sz w:val="18"/>
          <w:szCs w:val="18"/>
        </w:rPr>
        <w:t xml:space="preserve">окрасочных </w:t>
      </w:r>
      <w:r w:rsidRPr="00C85E95">
        <w:rPr>
          <w:rFonts w:ascii="Times New Roman" w:hAnsi="Times New Roman"/>
          <w:sz w:val="18"/>
          <w:szCs w:val="18"/>
        </w:rPr>
        <w:t xml:space="preserve">работ </w:t>
      </w:r>
      <w:r>
        <w:rPr>
          <w:rFonts w:ascii="Times New Roman" w:hAnsi="Times New Roman"/>
          <w:sz w:val="18"/>
          <w:szCs w:val="18"/>
        </w:rPr>
        <w:t xml:space="preserve">для защиты органов дыхания, кожи рук, одежды рекомендуется </w:t>
      </w:r>
      <w:r w:rsidRPr="00C85E95">
        <w:rPr>
          <w:rFonts w:ascii="Times New Roman" w:hAnsi="Times New Roman"/>
          <w:sz w:val="18"/>
          <w:szCs w:val="18"/>
        </w:rPr>
        <w:t>использова</w:t>
      </w:r>
      <w:r>
        <w:rPr>
          <w:rFonts w:ascii="Times New Roman" w:hAnsi="Times New Roman"/>
          <w:sz w:val="18"/>
          <w:szCs w:val="18"/>
        </w:rPr>
        <w:t>ть</w:t>
      </w:r>
      <w:r w:rsidRPr="00C85E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входящие в набор: </w:t>
      </w:r>
      <w:r w:rsidRPr="00C85E95">
        <w:rPr>
          <w:rFonts w:ascii="Times New Roman" w:hAnsi="Times New Roman"/>
          <w:sz w:val="18"/>
          <w:szCs w:val="18"/>
        </w:rPr>
        <w:t>«Респиратор</w:t>
      </w:r>
      <w:r>
        <w:rPr>
          <w:rFonts w:ascii="Times New Roman" w:hAnsi="Times New Roman"/>
          <w:sz w:val="18"/>
          <w:szCs w:val="18"/>
        </w:rPr>
        <w:t xml:space="preserve"> аэрозольный», «Химстойкие перчатки», «Комбинезон»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CA5132" w:rsidRPr="00FC2F52" w:rsidRDefault="00CA5132" w:rsidP="003D53D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A5132" w:rsidRPr="00622943" w:rsidRDefault="00CA5132" w:rsidP="004D2D2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B58F8">
        <w:rPr>
          <w:rFonts w:ascii="Times New Roman" w:hAnsi="Times New Roman"/>
          <w:b/>
          <w:sz w:val="18"/>
          <w:szCs w:val="18"/>
        </w:rPr>
        <w:t xml:space="preserve">Для нанесения </w:t>
      </w:r>
      <w:r>
        <w:rPr>
          <w:rFonts w:ascii="Times New Roman" w:hAnsi="Times New Roman"/>
          <w:b/>
          <w:sz w:val="18"/>
          <w:szCs w:val="18"/>
        </w:rPr>
        <w:t xml:space="preserve">дополнительно </w:t>
      </w:r>
      <w:r w:rsidRPr="00DB58F8">
        <w:rPr>
          <w:rFonts w:ascii="Times New Roman" w:hAnsi="Times New Roman"/>
          <w:b/>
          <w:sz w:val="18"/>
          <w:szCs w:val="18"/>
        </w:rPr>
        <w:t>потребуется</w:t>
      </w:r>
      <w:r w:rsidRPr="00622943">
        <w:rPr>
          <w:rFonts w:ascii="Times New Roman" w:hAnsi="Times New Roman"/>
          <w:b/>
          <w:sz w:val="18"/>
          <w:szCs w:val="18"/>
        </w:rPr>
        <w:t>:</w:t>
      </w:r>
    </w:p>
    <w:p w:rsidR="00CA5132" w:rsidRPr="00622943" w:rsidRDefault="00CA5132" w:rsidP="0062294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22943">
        <w:rPr>
          <w:rFonts w:ascii="Times New Roman" w:hAnsi="Times New Roman"/>
          <w:sz w:val="18"/>
          <w:szCs w:val="18"/>
        </w:rPr>
        <w:t xml:space="preserve">Компрессор от </w:t>
      </w:r>
      <w:smartTag w:uri="urn:schemas-microsoft-com:office:smarttags" w:element="metricconverter">
        <w:smartTagPr>
          <w:attr w:name="ProductID" w:val="20 литров"/>
        </w:smartTagPr>
        <w:r w:rsidRPr="00622943">
          <w:rPr>
            <w:rFonts w:ascii="Times New Roman" w:hAnsi="Times New Roman"/>
            <w:sz w:val="18"/>
            <w:szCs w:val="18"/>
          </w:rPr>
          <w:t>20 литров</w:t>
        </w:r>
      </w:smartTag>
      <w:r w:rsidRPr="00622943">
        <w:rPr>
          <w:rFonts w:ascii="Times New Roman" w:hAnsi="Times New Roman"/>
          <w:sz w:val="18"/>
          <w:szCs w:val="18"/>
        </w:rPr>
        <w:t xml:space="preserve"> объема. </w:t>
      </w:r>
    </w:p>
    <w:p w:rsidR="00CA5132" w:rsidRPr="00622943" w:rsidRDefault="00CA5132" w:rsidP="0062294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22943">
        <w:rPr>
          <w:rFonts w:ascii="Times New Roman" w:hAnsi="Times New Roman"/>
          <w:sz w:val="18"/>
          <w:szCs w:val="18"/>
        </w:rPr>
        <w:t>Краскопульт с верхним бачком и соплом (дюзой) 2,5-</w:t>
      </w:r>
      <w:smartTag w:uri="urn:schemas-microsoft-com:office:smarttags" w:element="metricconverter">
        <w:smartTagPr>
          <w:attr w:name="ProductID" w:val="3 мм"/>
        </w:smartTagPr>
        <w:r w:rsidRPr="00622943">
          <w:rPr>
            <w:rFonts w:ascii="Times New Roman" w:hAnsi="Times New Roman"/>
            <w:sz w:val="18"/>
            <w:szCs w:val="18"/>
          </w:rPr>
          <w:t>3 мм</w:t>
        </w:r>
      </w:smartTag>
      <w:r w:rsidRPr="00622943">
        <w:rPr>
          <w:rFonts w:ascii="Times New Roman" w:hAnsi="Times New Roman"/>
          <w:sz w:val="18"/>
          <w:szCs w:val="18"/>
        </w:rPr>
        <w:t>.</w:t>
      </w:r>
    </w:p>
    <w:p w:rsidR="00CA5132" w:rsidRDefault="00CA5132" w:rsidP="00C85E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A5132" w:rsidRDefault="00CA5132" w:rsidP="00C85E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A5132" w:rsidRPr="008A5070" w:rsidRDefault="00CA5132" w:rsidP="00C85E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Способ приготовления состава Бронекор</w:t>
      </w:r>
      <w:r w:rsidRPr="008A5070">
        <w:rPr>
          <w:rFonts w:ascii="Times New Roman" w:hAnsi="Times New Roman"/>
          <w:b/>
          <w:sz w:val="18"/>
          <w:szCs w:val="18"/>
        </w:rPr>
        <w:t>:</w:t>
      </w:r>
    </w:p>
    <w:p w:rsidR="00CA5132" w:rsidRDefault="00CA5132" w:rsidP="00C85E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77CE">
        <w:rPr>
          <w:rFonts w:ascii="Times New Roman" w:hAnsi="Times New Roman"/>
          <w:sz w:val="18"/>
          <w:szCs w:val="18"/>
        </w:rPr>
        <w:t>Перед смешиванием двух</w:t>
      </w:r>
      <w:r>
        <w:rPr>
          <w:rFonts w:ascii="Times New Roman" w:hAnsi="Times New Roman"/>
          <w:sz w:val="18"/>
          <w:szCs w:val="18"/>
        </w:rPr>
        <w:t xml:space="preserve"> компонентов необходимо энергично</w:t>
      </w:r>
      <w:r w:rsidRPr="00E877CE">
        <w:rPr>
          <w:rFonts w:ascii="Times New Roman" w:hAnsi="Times New Roman"/>
          <w:sz w:val="18"/>
          <w:szCs w:val="18"/>
        </w:rPr>
        <w:t xml:space="preserve"> взболтать флакон с</w:t>
      </w:r>
      <w:r w:rsidRPr="00C85E95">
        <w:rPr>
          <w:rFonts w:ascii="Times New Roman" w:hAnsi="Times New Roman"/>
          <w:sz w:val="18"/>
          <w:szCs w:val="18"/>
        </w:rPr>
        <w:t xml:space="preserve"> </w:t>
      </w:r>
      <w:r w:rsidRPr="00C85E95">
        <w:rPr>
          <w:rFonts w:ascii="Times New Roman" w:hAnsi="Times New Roman"/>
          <w:b/>
          <w:sz w:val="18"/>
          <w:szCs w:val="18"/>
        </w:rPr>
        <w:t>комп. «А»</w:t>
      </w:r>
      <w:r w:rsidRPr="00E877CE">
        <w:rPr>
          <w:rFonts w:ascii="Times New Roman" w:hAnsi="Times New Roman"/>
          <w:sz w:val="18"/>
          <w:szCs w:val="18"/>
        </w:rPr>
        <w:t xml:space="preserve"> в течение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5E95">
        <w:rPr>
          <w:rFonts w:ascii="Times New Roman" w:hAnsi="Times New Roman"/>
          <w:sz w:val="18"/>
          <w:szCs w:val="18"/>
        </w:rPr>
        <w:t xml:space="preserve">3-5 мин. </w:t>
      </w:r>
      <w:r w:rsidRPr="00C615D1">
        <w:rPr>
          <w:rFonts w:ascii="Times New Roman" w:hAnsi="Times New Roman"/>
          <w:sz w:val="18"/>
          <w:szCs w:val="18"/>
        </w:rPr>
        <w:t>Затем,</w:t>
      </w:r>
      <w:r>
        <w:rPr>
          <w:rFonts w:ascii="Times New Roman" w:hAnsi="Times New Roman"/>
          <w:sz w:val="18"/>
          <w:szCs w:val="18"/>
        </w:rPr>
        <w:t xml:space="preserve"> необходимо в</w:t>
      </w:r>
      <w:r w:rsidRPr="008A5070">
        <w:rPr>
          <w:rFonts w:ascii="Times New Roman" w:hAnsi="Times New Roman"/>
          <w:sz w:val="18"/>
          <w:szCs w:val="18"/>
        </w:rPr>
        <w:t>скрыть</w:t>
      </w:r>
      <w:r>
        <w:rPr>
          <w:rFonts w:ascii="Times New Roman" w:hAnsi="Times New Roman"/>
          <w:sz w:val="18"/>
          <w:szCs w:val="18"/>
        </w:rPr>
        <w:t xml:space="preserve"> емкости</w:t>
      </w:r>
      <w:r w:rsidRPr="008A5070">
        <w:rPr>
          <w:rFonts w:ascii="Times New Roman" w:hAnsi="Times New Roman"/>
          <w:sz w:val="18"/>
          <w:szCs w:val="18"/>
        </w:rPr>
        <w:t xml:space="preserve"> и перелить </w:t>
      </w:r>
      <w:r w:rsidRPr="00C85E95">
        <w:rPr>
          <w:rFonts w:ascii="Times New Roman" w:hAnsi="Times New Roman"/>
          <w:b/>
          <w:sz w:val="18"/>
          <w:szCs w:val="18"/>
        </w:rPr>
        <w:t>комп. «Б»</w:t>
      </w:r>
      <w:r w:rsidRPr="00C85E95">
        <w:rPr>
          <w:rFonts w:ascii="Times New Roman" w:hAnsi="Times New Roman"/>
          <w:sz w:val="18"/>
          <w:szCs w:val="18"/>
        </w:rPr>
        <w:t xml:space="preserve"> </w:t>
      </w:r>
      <w:r w:rsidRPr="008A5070">
        <w:rPr>
          <w:rFonts w:ascii="Times New Roman" w:hAnsi="Times New Roman"/>
          <w:sz w:val="18"/>
          <w:szCs w:val="18"/>
        </w:rPr>
        <w:t>во флакон с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5E95">
        <w:rPr>
          <w:rFonts w:ascii="Times New Roman" w:hAnsi="Times New Roman"/>
          <w:b/>
          <w:sz w:val="18"/>
          <w:szCs w:val="18"/>
        </w:rPr>
        <w:t>комп. «А»</w:t>
      </w:r>
      <w:r>
        <w:rPr>
          <w:rFonts w:ascii="Times New Roman" w:hAnsi="Times New Roman"/>
          <w:sz w:val="18"/>
          <w:szCs w:val="18"/>
        </w:rPr>
        <w:t>. Материал, соединённый с отвердителем, перемешать вручную</w:t>
      </w:r>
      <w:r w:rsidRPr="002E5B45">
        <w:rPr>
          <w:rFonts w:ascii="Times New Roman" w:hAnsi="Times New Roman"/>
          <w:sz w:val="18"/>
          <w:szCs w:val="18"/>
        </w:rPr>
        <w:t xml:space="preserve"> до однородного состояния</w:t>
      </w:r>
      <w:r>
        <w:rPr>
          <w:rFonts w:ascii="Times New Roman" w:hAnsi="Times New Roman"/>
          <w:sz w:val="18"/>
          <w:szCs w:val="18"/>
        </w:rPr>
        <w:t xml:space="preserve">, особое внимание уделить дну и стенкам сосуда. </w:t>
      </w:r>
    </w:p>
    <w:p w:rsidR="00CA5132" w:rsidRDefault="00CA5132" w:rsidP="00C85E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797D">
        <w:rPr>
          <w:rFonts w:ascii="Times New Roman" w:hAnsi="Times New Roman"/>
          <w:sz w:val="18"/>
          <w:szCs w:val="18"/>
        </w:rPr>
        <w:t xml:space="preserve">Для самостоятельной колеровки одного комплекта материала, к перемешанным компонентам </w:t>
      </w:r>
      <w:r w:rsidRPr="00C85E95">
        <w:rPr>
          <w:rFonts w:ascii="Times New Roman" w:hAnsi="Times New Roman"/>
          <w:b/>
          <w:sz w:val="18"/>
          <w:szCs w:val="18"/>
        </w:rPr>
        <w:t>«А»</w:t>
      </w:r>
      <w:r w:rsidRPr="0064797D">
        <w:rPr>
          <w:rFonts w:ascii="Times New Roman" w:hAnsi="Times New Roman"/>
          <w:sz w:val="18"/>
          <w:szCs w:val="18"/>
        </w:rPr>
        <w:t xml:space="preserve"> и </w:t>
      </w:r>
      <w:r w:rsidRPr="00C85E95">
        <w:rPr>
          <w:rFonts w:ascii="Times New Roman" w:hAnsi="Times New Roman"/>
          <w:b/>
          <w:sz w:val="18"/>
          <w:szCs w:val="18"/>
        </w:rPr>
        <w:t>«Б»</w:t>
      </w:r>
      <w:r w:rsidRPr="0064797D">
        <w:rPr>
          <w:rFonts w:ascii="Times New Roman" w:hAnsi="Times New Roman"/>
          <w:sz w:val="18"/>
          <w:szCs w:val="18"/>
        </w:rPr>
        <w:t xml:space="preserve"> добавляется один 50 гр. колер, представляющий собой специализированную пасту для колеровки сверхп</w:t>
      </w:r>
      <w:r>
        <w:rPr>
          <w:rFonts w:ascii="Times New Roman" w:hAnsi="Times New Roman"/>
          <w:sz w:val="18"/>
          <w:szCs w:val="18"/>
        </w:rPr>
        <w:t>рочных полиуретановых покрытий</w:t>
      </w:r>
      <w:r w:rsidRPr="0064797D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р</w:t>
      </w:r>
      <w:r w:rsidRPr="0064797D">
        <w:rPr>
          <w:rFonts w:ascii="Times New Roman" w:hAnsi="Times New Roman"/>
          <w:sz w:val="18"/>
          <w:szCs w:val="18"/>
        </w:rPr>
        <w:t xml:space="preserve">екомендуется использовать фирменные пасты </w:t>
      </w:r>
      <w:r>
        <w:rPr>
          <w:rFonts w:ascii="Times New Roman" w:hAnsi="Times New Roman"/>
          <w:sz w:val="18"/>
          <w:szCs w:val="18"/>
        </w:rPr>
        <w:t>«</w:t>
      </w:r>
      <w:r w:rsidRPr="00824EE8">
        <w:rPr>
          <w:rFonts w:ascii="Times New Roman" w:hAnsi="Times New Roman"/>
          <w:b/>
          <w:sz w:val="18"/>
          <w:szCs w:val="18"/>
        </w:rPr>
        <w:t>Бронекор</w:t>
      </w:r>
      <w:r>
        <w:rPr>
          <w:rFonts w:ascii="Times New Roman" w:hAnsi="Times New Roman"/>
          <w:sz w:val="18"/>
          <w:szCs w:val="18"/>
        </w:rPr>
        <w:t>»</w:t>
      </w:r>
      <w:r w:rsidRPr="0064797D">
        <w:rPr>
          <w:rFonts w:ascii="Times New Roman" w:hAnsi="Times New Roman"/>
          <w:sz w:val="18"/>
          <w:szCs w:val="18"/>
        </w:rPr>
        <w:t xml:space="preserve"> на основе пластификатора или полиуретана</w:t>
      </w:r>
      <w:r>
        <w:rPr>
          <w:rFonts w:ascii="Times New Roman" w:hAnsi="Times New Roman"/>
          <w:sz w:val="18"/>
          <w:szCs w:val="18"/>
        </w:rPr>
        <w:t>)</w:t>
      </w:r>
      <w:r w:rsidRPr="0064797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Так же возможна колеровка акриловыми автоэмалями, с добавлением не более 10 % от общей массы комплекта.</w:t>
      </w:r>
    </w:p>
    <w:p w:rsidR="00CA5132" w:rsidRDefault="00CA5132" w:rsidP="00C85E9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A5132" w:rsidRDefault="00CA5132" w:rsidP="00C85E9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B13BC">
        <w:rPr>
          <w:rFonts w:ascii="Times New Roman" w:hAnsi="Times New Roman"/>
          <w:b/>
          <w:sz w:val="18"/>
          <w:szCs w:val="18"/>
        </w:rPr>
        <w:t>Колеровочная паста не входит состав Б</w:t>
      </w:r>
      <w:r>
        <w:rPr>
          <w:rFonts w:ascii="Times New Roman" w:hAnsi="Times New Roman"/>
          <w:b/>
          <w:sz w:val="18"/>
          <w:szCs w:val="18"/>
        </w:rPr>
        <w:t>ронекомплект и приобретается отдельно</w:t>
      </w:r>
      <w:r w:rsidRPr="00AB13BC">
        <w:rPr>
          <w:rFonts w:ascii="Times New Roman" w:hAnsi="Times New Roman"/>
          <w:b/>
          <w:sz w:val="18"/>
          <w:szCs w:val="18"/>
        </w:rPr>
        <w:t xml:space="preserve"> в связи с разл</w:t>
      </w:r>
      <w:r>
        <w:rPr>
          <w:rFonts w:ascii="Times New Roman" w:hAnsi="Times New Roman"/>
          <w:b/>
          <w:sz w:val="18"/>
          <w:szCs w:val="18"/>
        </w:rPr>
        <w:t>ичными вариациями цветовой гаммы</w:t>
      </w:r>
      <w:r w:rsidRPr="00AB13BC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B13BC">
        <w:rPr>
          <w:rFonts w:ascii="Times New Roman" w:hAnsi="Times New Roman"/>
          <w:sz w:val="18"/>
          <w:szCs w:val="18"/>
        </w:rPr>
        <w:t xml:space="preserve">  </w:t>
      </w:r>
    </w:p>
    <w:p w:rsidR="00CA5132" w:rsidRDefault="00CA5132" w:rsidP="00C85E9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A5132" w:rsidRDefault="00CA5132" w:rsidP="00C85E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Метод нанесения</w:t>
      </w:r>
      <w:r w:rsidRPr="00622943">
        <w:rPr>
          <w:rFonts w:ascii="Times New Roman" w:hAnsi="Times New Roman"/>
          <w:b/>
          <w:sz w:val="18"/>
          <w:szCs w:val="18"/>
        </w:rPr>
        <w:t xml:space="preserve"> «ГЛАДКАЯ ШАГРЕНЬ»</w:t>
      </w:r>
      <w:r>
        <w:rPr>
          <w:rFonts w:ascii="Times New Roman" w:hAnsi="Times New Roman"/>
          <w:b/>
          <w:sz w:val="18"/>
          <w:szCs w:val="18"/>
        </w:rPr>
        <w:t xml:space="preserve"> (идеален для легковых автомобилей).</w:t>
      </w:r>
    </w:p>
    <w:p w:rsidR="00CA5132" w:rsidRPr="00622943" w:rsidRDefault="00CA5132" w:rsidP="00C85E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A5132" w:rsidRDefault="00CA5132" w:rsidP="004D2D2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Первый слой</w:t>
      </w:r>
      <w:r w:rsidRPr="00622943">
        <w:rPr>
          <w:rFonts w:ascii="Times New Roman" w:hAnsi="Times New Roman"/>
          <w:b/>
          <w:sz w:val="18"/>
          <w:szCs w:val="18"/>
        </w:rPr>
        <w:t>.</w:t>
      </w:r>
    </w:p>
    <w:p w:rsidR="00CA5132" w:rsidRPr="000C52BF" w:rsidRDefault="00CA5132" w:rsidP="004D2D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1293">
        <w:rPr>
          <w:rFonts w:ascii="Times New Roman" w:hAnsi="Times New Roman"/>
          <w:sz w:val="18"/>
          <w:szCs w:val="18"/>
        </w:rPr>
        <w:t>Для первого слоя актуально дополнительное (</w:t>
      </w:r>
      <w:r w:rsidRPr="00B81293">
        <w:rPr>
          <w:rFonts w:ascii="Times New Roman" w:hAnsi="Times New Roman"/>
          <w:b/>
          <w:sz w:val="18"/>
          <w:szCs w:val="18"/>
        </w:rPr>
        <w:t xml:space="preserve">по </w:t>
      </w:r>
      <w:r>
        <w:rPr>
          <w:rFonts w:ascii="Times New Roman" w:hAnsi="Times New Roman"/>
          <w:b/>
          <w:sz w:val="18"/>
          <w:szCs w:val="18"/>
        </w:rPr>
        <w:t>массе не более 5</w:t>
      </w:r>
      <w:r w:rsidRPr="00B81293">
        <w:rPr>
          <w:rFonts w:ascii="Times New Roman" w:hAnsi="Times New Roman"/>
          <w:b/>
          <w:sz w:val="18"/>
          <w:szCs w:val="18"/>
        </w:rPr>
        <w:t>%</w:t>
      </w:r>
      <w:r w:rsidRPr="00B81293">
        <w:rPr>
          <w:rFonts w:ascii="Times New Roman" w:hAnsi="Times New Roman"/>
          <w:sz w:val="18"/>
          <w:szCs w:val="18"/>
        </w:rPr>
        <w:t>) раз</w:t>
      </w:r>
      <w:r>
        <w:rPr>
          <w:rFonts w:ascii="Times New Roman" w:hAnsi="Times New Roman"/>
          <w:sz w:val="18"/>
          <w:szCs w:val="18"/>
        </w:rPr>
        <w:t xml:space="preserve">бавление материала </w:t>
      </w:r>
      <w:r w:rsidRPr="000C52BF">
        <w:rPr>
          <w:rFonts w:ascii="Times New Roman" w:hAnsi="Times New Roman"/>
          <w:b/>
          <w:sz w:val="18"/>
          <w:szCs w:val="18"/>
        </w:rPr>
        <w:t>специальным разбавителем Бронекор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C52BF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прилагается</w:t>
      </w:r>
      <w:r w:rsidRPr="000C52BF">
        <w:rPr>
          <w:rFonts w:ascii="Times New Roman" w:hAnsi="Times New Roman"/>
          <w:sz w:val="18"/>
          <w:szCs w:val="18"/>
        </w:rPr>
        <w:t xml:space="preserve"> в комплекте).</w:t>
      </w:r>
    </w:p>
    <w:p w:rsidR="00CA5132" w:rsidRPr="00622943" w:rsidRDefault="00CA5132" w:rsidP="004D2D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2943">
        <w:rPr>
          <w:rFonts w:ascii="Times New Roman" w:hAnsi="Times New Roman"/>
          <w:sz w:val="18"/>
          <w:szCs w:val="18"/>
        </w:rPr>
        <w:t xml:space="preserve">Приготовленный состав распыляется на окрашиваемую поверхность при помощи пневматического пистолета с расстояния 20 - </w:t>
      </w:r>
      <w:smartTag w:uri="urn:schemas-microsoft-com:office:smarttags" w:element="metricconverter">
        <w:smartTagPr>
          <w:attr w:name="ProductID" w:val="30 см"/>
        </w:smartTagPr>
        <w:r w:rsidRPr="00622943">
          <w:rPr>
            <w:rFonts w:ascii="Times New Roman" w:hAnsi="Times New Roman"/>
            <w:sz w:val="18"/>
            <w:szCs w:val="18"/>
          </w:rPr>
          <w:t>30 см</w:t>
        </w:r>
      </w:smartTag>
      <w:r w:rsidRPr="00622943">
        <w:rPr>
          <w:rFonts w:ascii="Times New Roman" w:hAnsi="Times New Roman"/>
          <w:sz w:val="18"/>
          <w:szCs w:val="18"/>
        </w:rPr>
        <w:t>. (промежуточная</w:t>
      </w:r>
      <w:r>
        <w:rPr>
          <w:rFonts w:ascii="Times New Roman" w:hAnsi="Times New Roman"/>
          <w:sz w:val="18"/>
          <w:szCs w:val="18"/>
        </w:rPr>
        <w:t>, к нанесению последующих слоёв,</w:t>
      </w:r>
      <w:r w:rsidRPr="00622943">
        <w:rPr>
          <w:rFonts w:ascii="Times New Roman" w:hAnsi="Times New Roman"/>
          <w:sz w:val="18"/>
          <w:szCs w:val="18"/>
        </w:rPr>
        <w:t xml:space="preserve"> сушка</w:t>
      </w:r>
      <w:r>
        <w:rPr>
          <w:rFonts w:ascii="Times New Roman" w:hAnsi="Times New Roman"/>
          <w:sz w:val="18"/>
          <w:szCs w:val="18"/>
        </w:rPr>
        <w:t xml:space="preserve"> составляет </w:t>
      </w:r>
      <w:r w:rsidRPr="00CF5D41">
        <w:rPr>
          <w:rFonts w:ascii="Times New Roman" w:hAnsi="Times New Roman"/>
          <w:b/>
          <w:sz w:val="18"/>
          <w:szCs w:val="18"/>
        </w:rPr>
        <w:t>- 20 мин</w:t>
      </w:r>
      <w:r>
        <w:rPr>
          <w:rFonts w:ascii="Times New Roman" w:hAnsi="Times New Roman"/>
          <w:sz w:val="18"/>
          <w:szCs w:val="18"/>
        </w:rPr>
        <w:t>.</w:t>
      </w:r>
      <w:r w:rsidRPr="00622943">
        <w:rPr>
          <w:rFonts w:ascii="Times New Roman" w:hAnsi="Times New Roman"/>
          <w:sz w:val="18"/>
          <w:szCs w:val="18"/>
        </w:rPr>
        <w:t xml:space="preserve">). </w:t>
      </w:r>
    </w:p>
    <w:p w:rsidR="00CA5132" w:rsidRPr="00622943" w:rsidRDefault="00CA5132" w:rsidP="0062294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22943">
        <w:rPr>
          <w:rFonts w:ascii="Times New Roman" w:hAnsi="Times New Roman"/>
          <w:b/>
          <w:sz w:val="18"/>
          <w:szCs w:val="18"/>
        </w:rPr>
        <w:t xml:space="preserve">Второй и третий слой </w:t>
      </w:r>
      <w:r>
        <w:rPr>
          <w:rFonts w:ascii="Times New Roman" w:hAnsi="Times New Roman"/>
          <w:sz w:val="18"/>
          <w:szCs w:val="18"/>
        </w:rPr>
        <w:t>н</w:t>
      </w:r>
      <w:r w:rsidRPr="00AB1FBD">
        <w:rPr>
          <w:rFonts w:ascii="Times New Roman" w:hAnsi="Times New Roman"/>
          <w:sz w:val="18"/>
          <w:szCs w:val="18"/>
        </w:rPr>
        <w:t>аносятся без разбавления материала,</w:t>
      </w:r>
      <w:r w:rsidRPr="0062294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давление на пистолете выставляется </w:t>
      </w:r>
      <w:r>
        <w:rPr>
          <w:rFonts w:ascii="Times New Roman" w:hAnsi="Times New Roman"/>
          <w:b/>
          <w:sz w:val="18"/>
          <w:szCs w:val="18"/>
        </w:rPr>
        <w:t>2-</w:t>
      </w:r>
      <w:r w:rsidRPr="00622943">
        <w:rPr>
          <w:rFonts w:ascii="Times New Roman" w:hAnsi="Times New Roman"/>
          <w:b/>
          <w:sz w:val="18"/>
          <w:szCs w:val="18"/>
        </w:rPr>
        <w:t>4 бар</w:t>
      </w:r>
      <w:r w:rsidRPr="00622943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(промежуточная сушка между</w:t>
      </w:r>
      <w:r w:rsidRPr="00622943">
        <w:rPr>
          <w:rFonts w:ascii="Times New Roman" w:hAnsi="Times New Roman"/>
          <w:sz w:val="18"/>
          <w:szCs w:val="18"/>
        </w:rPr>
        <w:t xml:space="preserve"> слоями составляет</w:t>
      </w:r>
      <w:r>
        <w:rPr>
          <w:rFonts w:ascii="Times New Roman" w:hAnsi="Times New Roman"/>
          <w:sz w:val="18"/>
          <w:szCs w:val="18"/>
        </w:rPr>
        <w:t xml:space="preserve"> -</w:t>
      </w:r>
      <w:r w:rsidRPr="00622943">
        <w:rPr>
          <w:rFonts w:ascii="Times New Roman" w:hAnsi="Times New Roman"/>
          <w:b/>
          <w:sz w:val="18"/>
          <w:szCs w:val="18"/>
        </w:rPr>
        <w:t>15 мин.</w:t>
      </w:r>
      <w:r w:rsidRPr="00964B09">
        <w:rPr>
          <w:rFonts w:ascii="Times New Roman" w:hAnsi="Times New Roman"/>
          <w:sz w:val="18"/>
          <w:szCs w:val="18"/>
        </w:rPr>
        <w:t>).</w:t>
      </w:r>
    </w:p>
    <w:p w:rsidR="00CA5132" w:rsidRPr="00D154ED" w:rsidRDefault="00CA5132" w:rsidP="00C243E6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9C4353">
        <w:rPr>
          <w:rFonts w:ascii="Times New Roman" w:hAnsi="Times New Roman"/>
          <w:sz w:val="18"/>
          <w:szCs w:val="18"/>
        </w:rPr>
        <w:t>тепень высыхания слоя краски, при которой она перестае</w:t>
      </w:r>
      <w:r>
        <w:rPr>
          <w:rFonts w:ascii="Times New Roman" w:hAnsi="Times New Roman"/>
          <w:sz w:val="18"/>
          <w:szCs w:val="18"/>
        </w:rPr>
        <w:t xml:space="preserve">т быть липкой при прикосновении - </w:t>
      </w:r>
      <w:r w:rsidRPr="00D154ED">
        <w:rPr>
          <w:rFonts w:ascii="Times New Roman" w:hAnsi="Times New Roman"/>
          <w:b/>
          <w:sz w:val="18"/>
          <w:szCs w:val="18"/>
        </w:rPr>
        <w:t>3 часа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CA5132" w:rsidRPr="00B117D4" w:rsidRDefault="00CA5132" w:rsidP="00C243E6">
      <w:pPr>
        <w:jc w:val="both"/>
        <w:rPr>
          <w:rFonts w:ascii="Times New Roman" w:hAnsi="Times New Roman"/>
          <w:b/>
          <w:sz w:val="18"/>
          <w:szCs w:val="18"/>
        </w:rPr>
      </w:pPr>
      <w:r w:rsidRPr="00C243E6">
        <w:rPr>
          <w:rFonts w:ascii="Times New Roman" w:hAnsi="Times New Roman"/>
          <w:sz w:val="18"/>
          <w:szCs w:val="18"/>
        </w:rPr>
        <w:t xml:space="preserve">Время высыхания до степени </w:t>
      </w:r>
      <w:r w:rsidRPr="00B117D4">
        <w:rPr>
          <w:rFonts w:ascii="Times New Roman" w:hAnsi="Times New Roman"/>
          <w:b/>
          <w:sz w:val="18"/>
          <w:szCs w:val="18"/>
        </w:rPr>
        <w:t>3 при t (20±2)°С</w:t>
      </w:r>
      <w:r>
        <w:rPr>
          <w:rFonts w:ascii="Times New Roman" w:hAnsi="Times New Roman"/>
          <w:sz w:val="18"/>
          <w:szCs w:val="18"/>
        </w:rPr>
        <w:t xml:space="preserve"> - </w:t>
      </w:r>
      <w:r>
        <w:rPr>
          <w:rFonts w:ascii="Times New Roman" w:hAnsi="Times New Roman"/>
          <w:b/>
          <w:sz w:val="18"/>
          <w:szCs w:val="18"/>
        </w:rPr>
        <w:t>4</w:t>
      </w:r>
      <w:r w:rsidRPr="00B117D4">
        <w:rPr>
          <w:rFonts w:ascii="Times New Roman" w:hAnsi="Times New Roman"/>
          <w:b/>
          <w:sz w:val="18"/>
          <w:szCs w:val="18"/>
        </w:rPr>
        <w:t xml:space="preserve">ч. </w:t>
      </w:r>
    </w:p>
    <w:p w:rsidR="00CA5132" w:rsidRPr="00B117D4" w:rsidRDefault="00CA5132" w:rsidP="00C243E6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Через 24 часа после нанесения покрытия </w:t>
      </w:r>
      <w:r w:rsidRPr="00D154ED">
        <w:rPr>
          <w:rFonts w:ascii="Times New Roman" w:hAnsi="Times New Roman"/>
          <w:b/>
          <w:sz w:val="18"/>
          <w:szCs w:val="18"/>
        </w:rPr>
        <w:t>при t (20±2)°С</w:t>
      </w:r>
      <w:r>
        <w:rPr>
          <w:rFonts w:ascii="Times New Roman" w:hAnsi="Times New Roman"/>
          <w:b/>
          <w:sz w:val="18"/>
          <w:szCs w:val="18"/>
        </w:rPr>
        <w:t xml:space="preserve">, допустимо движение автомобиля со скоростью не более </w:t>
      </w:r>
      <w:smartTag w:uri="urn:schemas-microsoft-com:office:smarttags" w:element="metricconverter">
        <w:smartTagPr>
          <w:attr w:name="ProductID" w:val="40 км/ч"/>
        </w:smartTagPr>
        <w:r>
          <w:rPr>
            <w:rFonts w:ascii="Times New Roman" w:hAnsi="Times New Roman"/>
            <w:b/>
            <w:sz w:val="18"/>
            <w:szCs w:val="18"/>
          </w:rPr>
          <w:t>40 км/ч</w:t>
        </w:r>
      </w:smartTag>
      <w:r>
        <w:rPr>
          <w:rFonts w:ascii="Times New Roman" w:hAnsi="Times New Roman"/>
          <w:b/>
          <w:sz w:val="18"/>
          <w:szCs w:val="18"/>
        </w:rPr>
        <w:t xml:space="preserve"> или на эвакуаторе.  </w:t>
      </w:r>
    </w:p>
    <w:p w:rsidR="00CA5132" w:rsidRPr="00C243E6" w:rsidRDefault="00CA5132" w:rsidP="00C243E6">
      <w:pPr>
        <w:jc w:val="both"/>
        <w:rPr>
          <w:rFonts w:ascii="Times New Roman" w:hAnsi="Times New Roman"/>
          <w:sz w:val="18"/>
          <w:szCs w:val="18"/>
        </w:rPr>
      </w:pPr>
      <w:r w:rsidRPr="00C243E6">
        <w:rPr>
          <w:rFonts w:ascii="Times New Roman" w:hAnsi="Times New Roman"/>
          <w:sz w:val="18"/>
          <w:szCs w:val="18"/>
        </w:rPr>
        <w:t>Окончательная полимеризация</w:t>
      </w:r>
      <w:r>
        <w:rPr>
          <w:rFonts w:ascii="Times New Roman" w:hAnsi="Times New Roman"/>
          <w:sz w:val="18"/>
          <w:szCs w:val="18"/>
        </w:rPr>
        <w:t xml:space="preserve"> покрытия проходит в течение </w:t>
      </w:r>
      <w:r w:rsidRPr="007A7E15">
        <w:rPr>
          <w:rFonts w:ascii="Times New Roman" w:hAnsi="Times New Roman"/>
          <w:b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 xml:space="preserve"> </w:t>
      </w:r>
      <w:r w:rsidRPr="00CF5D41">
        <w:rPr>
          <w:rFonts w:ascii="Times New Roman" w:hAnsi="Times New Roman"/>
          <w:b/>
          <w:sz w:val="18"/>
          <w:szCs w:val="18"/>
        </w:rPr>
        <w:t>дня</w:t>
      </w:r>
      <w:r>
        <w:rPr>
          <w:rFonts w:ascii="Times New Roman" w:hAnsi="Times New Roman"/>
          <w:sz w:val="18"/>
          <w:szCs w:val="18"/>
        </w:rPr>
        <w:t xml:space="preserve"> с момента нанесения покрытия</w:t>
      </w:r>
      <w:r w:rsidRPr="00C243E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За это время материал набирает окончательную прочность, полимерная матрица покрытия укрепляется. </w:t>
      </w:r>
    </w:p>
    <w:p w:rsidR="00CA5132" w:rsidRDefault="00CA5132" w:rsidP="00C243E6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Увеличение толщины слоя, а также пониженная температура при нанесении и высыхании увеличивает срок окончательной полимеризации покрытия.</w:t>
      </w:r>
    </w:p>
    <w:p w:rsidR="00CA5132" w:rsidRPr="00B94466" w:rsidRDefault="00CA5132" w:rsidP="00C243E6">
      <w:pPr>
        <w:jc w:val="both"/>
        <w:rPr>
          <w:rFonts w:ascii="Times New Roman" w:hAnsi="Times New Roman"/>
          <w:b/>
          <w:sz w:val="18"/>
          <w:szCs w:val="18"/>
        </w:rPr>
      </w:pPr>
      <w:r w:rsidRPr="00B94466">
        <w:rPr>
          <w:rFonts w:ascii="Times New Roman" w:hAnsi="Times New Roman"/>
          <w:b/>
          <w:sz w:val="18"/>
          <w:szCs w:val="18"/>
        </w:rPr>
        <w:t>Расход:</w:t>
      </w:r>
    </w:p>
    <w:p w:rsidR="00CA5132" w:rsidRPr="00B94466" w:rsidRDefault="00CA5132" w:rsidP="00C243E6">
      <w:pPr>
        <w:jc w:val="both"/>
        <w:rPr>
          <w:rFonts w:ascii="Times New Roman" w:hAnsi="Times New Roman"/>
          <w:b/>
          <w:sz w:val="18"/>
          <w:szCs w:val="18"/>
        </w:rPr>
      </w:pPr>
      <w:r w:rsidRPr="00B94466">
        <w:rPr>
          <w:rFonts w:ascii="Times New Roman" w:hAnsi="Times New Roman"/>
          <w:b/>
          <w:sz w:val="18"/>
          <w:szCs w:val="18"/>
        </w:rPr>
        <w:t xml:space="preserve">Расход 330-380г/м², </w:t>
      </w:r>
      <w:r w:rsidRPr="0055485A">
        <w:rPr>
          <w:rFonts w:ascii="Times New Roman" w:hAnsi="Times New Roman"/>
          <w:sz w:val="18"/>
          <w:szCs w:val="18"/>
        </w:rPr>
        <w:t>при толщине одного слоя</w:t>
      </w:r>
      <w:r w:rsidRPr="00B94466">
        <w:rPr>
          <w:rFonts w:ascii="Times New Roman" w:hAnsi="Times New Roman"/>
          <w:b/>
          <w:sz w:val="18"/>
          <w:szCs w:val="18"/>
        </w:rPr>
        <w:t xml:space="preserve"> 200мкм.</w:t>
      </w:r>
    </w:p>
    <w:p w:rsidR="00CA5132" w:rsidRPr="00B94466" w:rsidRDefault="00CA5132" w:rsidP="00C243E6">
      <w:pPr>
        <w:jc w:val="both"/>
        <w:rPr>
          <w:rFonts w:ascii="Times New Roman" w:hAnsi="Times New Roman"/>
          <w:b/>
          <w:sz w:val="18"/>
          <w:szCs w:val="18"/>
        </w:rPr>
      </w:pPr>
      <w:r w:rsidRPr="00B94466">
        <w:rPr>
          <w:rFonts w:ascii="Times New Roman" w:hAnsi="Times New Roman"/>
          <w:b/>
          <w:sz w:val="18"/>
          <w:szCs w:val="18"/>
        </w:rPr>
        <w:t>Цвет: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6764E">
        <w:rPr>
          <w:rFonts w:ascii="Times New Roman" w:hAnsi="Times New Roman"/>
          <w:sz w:val="18"/>
          <w:szCs w:val="18"/>
        </w:rPr>
        <w:t>колеруемая база</w:t>
      </w:r>
    </w:p>
    <w:p w:rsidR="00CA5132" w:rsidRPr="0064797D" w:rsidRDefault="00CA5132" w:rsidP="00C9249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A5132" w:rsidRPr="00D3070D" w:rsidRDefault="00CA5132" w:rsidP="00C9249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D3070D">
        <w:rPr>
          <w:rFonts w:ascii="Times New Roman" w:hAnsi="Times New Roman"/>
          <w:b/>
          <w:sz w:val="18"/>
          <w:szCs w:val="18"/>
        </w:rPr>
        <w:t>Меры предосторожности:</w:t>
      </w:r>
    </w:p>
    <w:p w:rsidR="00CA5132" w:rsidRPr="00C243E6" w:rsidRDefault="00CA5132" w:rsidP="00C9249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243E6">
        <w:rPr>
          <w:rFonts w:ascii="Times New Roman" w:hAnsi="Times New Roman"/>
          <w:sz w:val="18"/>
          <w:szCs w:val="18"/>
        </w:rPr>
        <w:t>При проведении внутренних работ, а также после их окончания тщательно проветрить помещение. Использовать</w:t>
      </w:r>
      <w:r>
        <w:rPr>
          <w:rFonts w:ascii="Times New Roman" w:hAnsi="Times New Roman"/>
          <w:sz w:val="18"/>
          <w:szCs w:val="18"/>
        </w:rPr>
        <w:t xml:space="preserve"> индивидуальные средства защиты (прилагаемые в наборе): химически стойкие перчатки, аэрозольный респиратор и малярный комбинезон. </w:t>
      </w:r>
    </w:p>
    <w:p w:rsidR="00CA5132" w:rsidRDefault="00CA5132" w:rsidP="0031339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A5132" w:rsidRPr="00D3070D" w:rsidRDefault="00CA5132" w:rsidP="0031339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D3070D">
        <w:rPr>
          <w:rFonts w:ascii="Times New Roman" w:hAnsi="Times New Roman"/>
          <w:b/>
          <w:sz w:val="18"/>
          <w:szCs w:val="18"/>
        </w:rPr>
        <w:t>Хранение:</w:t>
      </w:r>
    </w:p>
    <w:p w:rsidR="00CA5132" w:rsidRDefault="00CA5132" w:rsidP="0031339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243E6">
        <w:rPr>
          <w:rFonts w:ascii="Times New Roman" w:hAnsi="Times New Roman"/>
          <w:sz w:val="18"/>
          <w:szCs w:val="18"/>
        </w:rPr>
        <w:t xml:space="preserve">Не нагревать, беречь от огня. Состав хранить в прочно закрытой таре, предохраняя от действия тепла и прямых солнечных лучей. </w:t>
      </w:r>
    </w:p>
    <w:p w:rsidR="00CA5132" w:rsidRPr="00D3070D" w:rsidRDefault="00CA5132" w:rsidP="00C243E6">
      <w:pPr>
        <w:jc w:val="both"/>
        <w:rPr>
          <w:rFonts w:ascii="Times New Roman" w:hAnsi="Times New Roman"/>
          <w:b/>
          <w:sz w:val="18"/>
          <w:szCs w:val="18"/>
        </w:rPr>
      </w:pPr>
      <w:r w:rsidRPr="00C243E6">
        <w:rPr>
          <w:rFonts w:ascii="Times New Roman" w:hAnsi="Times New Roman"/>
          <w:sz w:val="18"/>
          <w:szCs w:val="18"/>
        </w:rPr>
        <w:t>Транспортировку осущ</w:t>
      </w:r>
      <w:r>
        <w:rPr>
          <w:rFonts w:ascii="Times New Roman" w:hAnsi="Times New Roman"/>
          <w:sz w:val="18"/>
          <w:szCs w:val="18"/>
        </w:rPr>
        <w:t xml:space="preserve">ествлять при температуре от </w:t>
      </w:r>
      <w:r w:rsidRPr="00D3070D">
        <w:rPr>
          <w:rFonts w:ascii="Times New Roman" w:hAnsi="Times New Roman"/>
          <w:b/>
          <w:sz w:val="18"/>
          <w:szCs w:val="18"/>
        </w:rPr>
        <w:t>-20</w:t>
      </w:r>
      <w:r w:rsidRPr="0021207B">
        <w:rPr>
          <w:rFonts w:ascii="Times New Roman" w:hAnsi="Times New Roman"/>
          <w:b/>
          <w:sz w:val="18"/>
          <w:szCs w:val="18"/>
        </w:rPr>
        <w:t>°</w:t>
      </w:r>
      <w:r w:rsidRPr="00D3070D">
        <w:rPr>
          <w:rFonts w:ascii="Times New Roman" w:hAnsi="Times New Roman"/>
          <w:b/>
          <w:sz w:val="18"/>
          <w:szCs w:val="18"/>
        </w:rPr>
        <w:t>С до +40</w:t>
      </w:r>
      <w:r w:rsidRPr="0021207B">
        <w:rPr>
          <w:rFonts w:ascii="Times New Roman" w:hAnsi="Times New Roman"/>
          <w:b/>
          <w:sz w:val="18"/>
          <w:szCs w:val="18"/>
        </w:rPr>
        <w:t>°</w:t>
      </w:r>
      <w:r w:rsidRPr="00D3070D">
        <w:rPr>
          <w:rFonts w:ascii="Times New Roman" w:hAnsi="Times New Roman"/>
          <w:b/>
          <w:sz w:val="18"/>
          <w:szCs w:val="18"/>
        </w:rPr>
        <w:t>С</w:t>
      </w:r>
    </w:p>
    <w:p w:rsidR="00CA5132" w:rsidRPr="00C243E6" w:rsidRDefault="00CA5132" w:rsidP="00C243E6">
      <w:pPr>
        <w:jc w:val="both"/>
        <w:rPr>
          <w:rFonts w:ascii="Times New Roman" w:hAnsi="Times New Roman"/>
          <w:sz w:val="18"/>
          <w:szCs w:val="18"/>
        </w:rPr>
      </w:pPr>
      <w:r w:rsidRPr="00C243E6">
        <w:rPr>
          <w:rFonts w:ascii="Times New Roman" w:hAnsi="Times New Roman"/>
          <w:sz w:val="18"/>
          <w:szCs w:val="18"/>
        </w:rPr>
        <w:t xml:space="preserve">Перед применением после хранения при отрицательных температурах эмаль выдерживают </w:t>
      </w:r>
      <w:r>
        <w:rPr>
          <w:rFonts w:ascii="Times New Roman" w:hAnsi="Times New Roman"/>
          <w:sz w:val="18"/>
          <w:szCs w:val="18"/>
        </w:rPr>
        <w:t xml:space="preserve">в течение </w:t>
      </w:r>
      <w:r w:rsidRPr="00D3070D">
        <w:rPr>
          <w:rFonts w:ascii="Times New Roman" w:hAnsi="Times New Roman"/>
          <w:b/>
          <w:sz w:val="18"/>
          <w:szCs w:val="18"/>
        </w:rPr>
        <w:t>24 часов</w:t>
      </w:r>
      <w:r>
        <w:rPr>
          <w:rFonts w:ascii="Times New Roman" w:hAnsi="Times New Roman"/>
          <w:sz w:val="18"/>
          <w:szCs w:val="18"/>
        </w:rPr>
        <w:t xml:space="preserve"> при </w:t>
      </w:r>
      <w:r w:rsidRPr="005479D5">
        <w:rPr>
          <w:rFonts w:ascii="Times New Roman" w:hAnsi="Times New Roman"/>
          <w:b/>
          <w:sz w:val="18"/>
          <w:szCs w:val="18"/>
        </w:rPr>
        <w:t xml:space="preserve">t </w:t>
      </w:r>
      <w:r>
        <w:rPr>
          <w:rFonts w:ascii="Times New Roman" w:hAnsi="Times New Roman"/>
          <w:b/>
          <w:sz w:val="18"/>
          <w:szCs w:val="18"/>
        </w:rPr>
        <w:t>20</w:t>
      </w:r>
      <w:r w:rsidRPr="0021207B">
        <w:rPr>
          <w:rFonts w:ascii="Times New Roman" w:hAnsi="Times New Roman"/>
          <w:b/>
          <w:sz w:val="18"/>
          <w:szCs w:val="18"/>
        </w:rPr>
        <w:t>°</w:t>
      </w:r>
      <w:r w:rsidRPr="00D3070D">
        <w:rPr>
          <w:rFonts w:ascii="Times New Roman" w:hAnsi="Times New Roman"/>
          <w:b/>
          <w:sz w:val="18"/>
          <w:szCs w:val="18"/>
        </w:rPr>
        <w:t>С.</w:t>
      </w:r>
    </w:p>
    <w:p w:rsidR="00CA5132" w:rsidRDefault="00CA5132" w:rsidP="00C243E6">
      <w:pPr>
        <w:jc w:val="both"/>
        <w:rPr>
          <w:rFonts w:ascii="Times New Roman" w:hAnsi="Times New Roman"/>
          <w:sz w:val="18"/>
          <w:szCs w:val="18"/>
        </w:rPr>
      </w:pPr>
      <w:r w:rsidRPr="00C243E6">
        <w:rPr>
          <w:rFonts w:ascii="Times New Roman" w:hAnsi="Times New Roman"/>
          <w:sz w:val="18"/>
          <w:szCs w:val="18"/>
        </w:rPr>
        <w:t xml:space="preserve">Гарантийный срок хранения в заводской упаковке – </w:t>
      </w:r>
      <w:r w:rsidRPr="00D3070D">
        <w:rPr>
          <w:rFonts w:ascii="Times New Roman" w:hAnsi="Times New Roman"/>
          <w:b/>
          <w:sz w:val="18"/>
          <w:szCs w:val="18"/>
        </w:rPr>
        <w:t>12 месяцев</w:t>
      </w:r>
      <w:r w:rsidRPr="00C243E6">
        <w:rPr>
          <w:rFonts w:ascii="Times New Roman" w:hAnsi="Times New Roman"/>
          <w:sz w:val="18"/>
          <w:szCs w:val="18"/>
        </w:rPr>
        <w:t xml:space="preserve"> со дня изготовления.</w:t>
      </w:r>
    </w:p>
    <w:p w:rsidR="00CA5132" w:rsidRPr="00824EE8" w:rsidRDefault="00CA5132" w:rsidP="00C243E6">
      <w:pPr>
        <w:jc w:val="both"/>
        <w:rPr>
          <w:rFonts w:ascii="Times New Roman" w:hAnsi="Times New Roman"/>
          <w:sz w:val="18"/>
          <w:szCs w:val="18"/>
        </w:rPr>
      </w:pPr>
    </w:p>
    <w:p w:rsidR="00CA5132" w:rsidRPr="00824EE8" w:rsidRDefault="00CA5132" w:rsidP="00824EE8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824EE8">
        <w:rPr>
          <w:rFonts w:ascii="Times New Roman" w:hAnsi="Times New Roman"/>
          <w:b/>
          <w:bCs/>
          <w:sz w:val="18"/>
          <w:szCs w:val="18"/>
        </w:rPr>
        <w:t>Технические данные</w:t>
      </w:r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61"/>
        <w:gridCol w:w="4544"/>
      </w:tblGrid>
      <w:tr w:rsidR="00CA5132" w:rsidRPr="00FB647E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Массовая доля нелетучих веществ, %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63-68</w:t>
            </w:r>
          </w:p>
        </w:tc>
      </w:tr>
      <w:tr w:rsidR="00CA5132" w:rsidRPr="00FB647E" w:rsidTr="00824EE8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Стойкость к статическому воздействию воды при (20,0±2)°С, ч, не менее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CA5132" w:rsidRPr="00FB647E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Адгезия, балл, не более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A5132" w:rsidRPr="00FB647E" w:rsidTr="00824EE8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Эластичность пленки при изгибе, мм, не более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A5132" w:rsidRPr="00FB647E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Прочность покрытия при ударе, прибор У-2М, см, не менее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CA5132" w:rsidRPr="00FB647E" w:rsidTr="00824EE8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Внешний вид покрытия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полуглянцевая поверхность с шагренью</w:t>
            </w:r>
          </w:p>
        </w:tc>
      </w:tr>
      <w:tr w:rsidR="00CA5132" w:rsidRPr="00FB647E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Время высыхания пленки до степени 3 при температуре (20±2)°С, ч, не более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A5132" w:rsidRPr="00FB647E" w:rsidTr="00824EE8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Высыхание «на отлип» при (20±2)°С и относительной влажности (45-65)%, не более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3 ч</w:t>
            </w:r>
          </w:p>
        </w:tc>
      </w:tr>
      <w:tr w:rsidR="00CA5132" w:rsidRPr="00FB647E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Стойкость при температуре (20±2)°С к статическому воздействию трансформаторного бензина, ч, не менее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CA5132" w:rsidRPr="00FB647E" w:rsidTr="00824EE8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ТУ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20.30.12-015-01524656-2018</w:t>
            </w:r>
          </w:p>
        </w:tc>
      </w:tr>
      <w:tr w:rsidR="00CA5132" w:rsidRPr="00FB647E" w:rsidTr="00824EE8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Твердость пленки по ТМЛ-А, отн. ед. не менее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5132" w:rsidRPr="00FB647E" w:rsidRDefault="00CA5132" w:rsidP="00824E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B647E">
              <w:rPr>
                <w:rFonts w:ascii="Times New Roman" w:hAnsi="Times New Roman"/>
                <w:b/>
                <w:sz w:val="18"/>
                <w:szCs w:val="18"/>
              </w:rPr>
              <w:t>0.5</w:t>
            </w:r>
          </w:p>
        </w:tc>
      </w:tr>
    </w:tbl>
    <w:p w:rsidR="00CA5132" w:rsidRDefault="00CA5132" w:rsidP="00824EE8">
      <w:pPr>
        <w:jc w:val="both"/>
        <w:rPr>
          <w:rFonts w:ascii="Times New Roman" w:hAnsi="Times New Roman"/>
          <w:sz w:val="18"/>
          <w:szCs w:val="18"/>
        </w:rPr>
      </w:pPr>
    </w:p>
    <w:sectPr w:rsidR="00CA5132" w:rsidSect="001E4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AEA"/>
    <w:multiLevelType w:val="hybridMultilevel"/>
    <w:tmpl w:val="87F8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796"/>
    <w:multiLevelType w:val="hybridMultilevel"/>
    <w:tmpl w:val="3864B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7702"/>
    <w:multiLevelType w:val="hybridMultilevel"/>
    <w:tmpl w:val="BCAA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E12886"/>
    <w:multiLevelType w:val="hybridMultilevel"/>
    <w:tmpl w:val="CA7C6EB2"/>
    <w:lvl w:ilvl="0" w:tplc="B60EAB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97081"/>
    <w:multiLevelType w:val="hybridMultilevel"/>
    <w:tmpl w:val="8FAC4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5959"/>
    <w:multiLevelType w:val="hybridMultilevel"/>
    <w:tmpl w:val="D0E44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5415F"/>
    <w:multiLevelType w:val="hybridMultilevel"/>
    <w:tmpl w:val="34E8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47F83"/>
    <w:multiLevelType w:val="hybridMultilevel"/>
    <w:tmpl w:val="8D08D188"/>
    <w:lvl w:ilvl="0" w:tplc="B60EAB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56B"/>
    <w:rsid w:val="000044AA"/>
    <w:rsid w:val="000063D4"/>
    <w:rsid w:val="0001590D"/>
    <w:rsid w:val="00021994"/>
    <w:rsid w:val="00026A57"/>
    <w:rsid w:val="00033747"/>
    <w:rsid w:val="000348F3"/>
    <w:rsid w:val="00036661"/>
    <w:rsid w:val="000418B9"/>
    <w:rsid w:val="00047409"/>
    <w:rsid w:val="00055A3E"/>
    <w:rsid w:val="00064BAC"/>
    <w:rsid w:val="000736D9"/>
    <w:rsid w:val="00091C93"/>
    <w:rsid w:val="00096D0A"/>
    <w:rsid w:val="000972B0"/>
    <w:rsid w:val="000972DD"/>
    <w:rsid w:val="00097524"/>
    <w:rsid w:val="00097F43"/>
    <w:rsid w:val="000C1ED6"/>
    <w:rsid w:val="000C52BF"/>
    <w:rsid w:val="000C6321"/>
    <w:rsid w:val="000C7D8A"/>
    <w:rsid w:val="000D71D2"/>
    <w:rsid w:val="000E29A5"/>
    <w:rsid w:val="000F4B84"/>
    <w:rsid w:val="000F5520"/>
    <w:rsid w:val="000F57AD"/>
    <w:rsid w:val="001016BA"/>
    <w:rsid w:val="00104A03"/>
    <w:rsid w:val="00105AEF"/>
    <w:rsid w:val="00111884"/>
    <w:rsid w:val="00114583"/>
    <w:rsid w:val="00122928"/>
    <w:rsid w:val="0012426C"/>
    <w:rsid w:val="0013451C"/>
    <w:rsid w:val="00146AF1"/>
    <w:rsid w:val="00152ACE"/>
    <w:rsid w:val="00153F20"/>
    <w:rsid w:val="00157697"/>
    <w:rsid w:val="001627C5"/>
    <w:rsid w:val="001661A4"/>
    <w:rsid w:val="001671A0"/>
    <w:rsid w:val="00170FC0"/>
    <w:rsid w:val="00174B32"/>
    <w:rsid w:val="00177724"/>
    <w:rsid w:val="00177ADC"/>
    <w:rsid w:val="0018256B"/>
    <w:rsid w:val="001844F6"/>
    <w:rsid w:val="00185FC9"/>
    <w:rsid w:val="00191092"/>
    <w:rsid w:val="0019401D"/>
    <w:rsid w:val="001A62F5"/>
    <w:rsid w:val="001A7AF2"/>
    <w:rsid w:val="001B2395"/>
    <w:rsid w:val="001B379C"/>
    <w:rsid w:val="001C288E"/>
    <w:rsid w:val="001C4573"/>
    <w:rsid w:val="001E455C"/>
    <w:rsid w:val="00201379"/>
    <w:rsid w:val="0021207B"/>
    <w:rsid w:val="0021676D"/>
    <w:rsid w:val="002202CD"/>
    <w:rsid w:val="00221FF3"/>
    <w:rsid w:val="00225408"/>
    <w:rsid w:val="00226E4E"/>
    <w:rsid w:val="00232FE5"/>
    <w:rsid w:val="0023416C"/>
    <w:rsid w:val="00234600"/>
    <w:rsid w:val="00246776"/>
    <w:rsid w:val="002468FD"/>
    <w:rsid w:val="00246C2B"/>
    <w:rsid w:val="002526D6"/>
    <w:rsid w:val="00255947"/>
    <w:rsid w:val="002641D5"/>
    <w:rsid w:val="00265932"/>
    <w:rsid w:val="00267D2A"/>
    <w:rsid w:val="002712B7"/>
    <w:rsid w:val="002773B3"/>
    <w:rsid w:val="002778F2"/>
    <w:rsid w:val="0028012B"/>
    <w:rsid w:val="002932C9"/>
    <w:rsid w:val="00293D6F"/>
    <w:rsid w:val="00296DAA"/>
    <w:rsid w:val="002A51BF"/>
    <w:rsid w:val="002A5DE4"/>
    <w:rsid w:val="002A6A1C"/>
    <w:rsid w:val="002A7F43"/>
    <w:rsid w:val="002B48EC"/>
    <w:rsid w:val="002B4CBC"/>
    <w:rsid w:val="002C54A9"/>
    <w:rsid w:val="002D0AD1"/>
    <w:rsid w:val="002D3829"/>
    <w:rsid w:val="002D3D04"/>
    <w:rsid w:val="002D75D8"/>
    <w:rsid w:val="002E0F3D"/>
    <w:rsid w:val="002E1A9B"/>
    <w:rsid w:val="002E5B45"/>
    <w:rsid w:val="002E782D"/>
    <w:rsid w:val="002E7A14"/>
    <w:rsid w:val="002E7BD0"/>
    <w:rsid w:val="002F07FA"/>
    <w:rsid w:val="002F1163"/>
    <w:rsid w:val="002F4A30"/>
    <w:rsid w:val="002F4CA5"/>
    <w:rsid w:val="00313396"/>
    <w:rsid w:val="00314D21"/>
    <w:rsid w:val="00316567"/>
    <w:rsid w:val="003228E1"/>
    <w:rsid w:val="00327558"/>
    <w:rsid w:val="003308F8"/>
    <w:rsid w:val="00330B1B"/>
    <w:rsid w:val="00336B3C"/>
    <w:rsid w:val="00342D47"/>
    <w:rsid w:val="003466A9"/>
    <w:rsid w:val="00364A74"/>
    <w:rsid w:val="0038185D"/>
    <w:rsid w:val="003A122B"/>
    <w:rsid w:val="003A1B64"/>
    <w:rsid w:val="003A2E33"/>
    <w:rsid w:val="003B1014"/>
    <w:rsid w:val="003C100C"/>
    <w:rsid w:val="003D131F"/>
    <w:rsid w:val="003D3BEE"/>
    <w:rsid w:val="003D4E5C"/>
    <w:rsid w:val="003D53D3"/>
    <w:rsid w:val="003E59A4"/>
    <w:rsid w:val="003F21CF"/>
    <w:rsid w:val="003F62AC"/>
    <w:rsid w:val="003F742F"/>
    <w:rsid w:val="0040205B"/>
    <w:rsid w:val="00403D7F"/>
    <w:rsid w:val="004112D4"/>
    <w:rsid w:val="0041259E"/>
    <w:rsid w:val="00424831"/>
    <w:rsid w:val="00427A90"/>
    <w:rsid w:val="00434911"/>
    <w:rsid w:val="0044359C"/>
    <w:rsid w:val="00446A3C"/>
    <w:rsid w:val="00456044"/>
    <w:rsid w:val="004567FF"/>
    <w:rsid w:val="00460A90"/>
    <w:rsid w:val="00461DD6"/>
    <w:rsid w:val="00462947"/>
    <w:rsid w:val="00462CAC"/>
    <w:rsid w:val="00473415"/>
    <w:rsid w:val="00490E9F"/>
    <w:rsid w:val="004932D2"/>
    <w:rsid w:val="0049590A"/>
    <w:rsid w:val="00497147"/>
    <w:rsid w:val="004A08DC"/>
    <w:rsid w:val="004A33A2"/>
    <w:rsid w:val="004A340A"/>
    <w:rsid w:val="004A4AEB"/>
    <w:rsid w:val="004A563F"/>
    <w:rsid w:val="004A634D"/>
    <w:rsid w:val="004B4645"/>
    <w:rsid w:val="004B6A86"/>
    <w:rsid w:val="004C0C04"/>
    <w:rsid w:val="004C44BB"/>
    <w:rsid w:val="004D1F88"/>
    <w:rsid w:val="004D2D21"/>
    <w:rsid w:val="004D3D17"/>
    <w:rsid w:val="004D489D"/>
    <w:rsid w:val="004E38A2"/>
    <w:rsid w:val="005072F5"/>
    <w:rsid w:val="0051329C"/>
    <w:rsid w:val="0052234B"/>
    <w:rsid w:val="0054042F"/>
    <w:rsid w:val="005479D5"/>
    <w:rsid w:val="0055485A"/>
    <w:rsid w:val="005576FA"/>
    <w:rsid w:val="0056764E"/>
    <w:rsid w:val="00573B82"/>
    <w:rsid w:val="00586151"/>
    <w:rsid w:val="005A76BE"/>
    <w:rsid w:val="005C1A3F"/>
    <w:rsid w:val="005C3BCE"/>
    <w:rsid w:val="005D05A2"/>
    <w:rsid w:val="005D1C92"/>
    <w:rsid w:val="005D3768"/>
    <w:rsid w:val="005E0222"/>
    <w:rsid w:val="005E2A32"/>
    <w:rsid w:val="005F01A1"/>
    <w:rsid w:val="005F286D"/>
    <w:rsid w:val="005F3242"/>
    <w:rsid w:val="00600C9F"/>
    <w:rsid w:val="00600E29"/>
    <w:rsid w:val="00605C97"/>
    <w:rsid w:val="0060787A"/>
    <w:rsid w:val="0061126A"/>
    <w:rsid w:val="006114B5"/>
    <w:rsid w:val="00613C35"/>
    <w:rsid w:val="00622943"/>
    <w:rsid w:val="00634F9E"/>
    <w:rsid w:val="0064334C"/>
    <w:rsid w:val="0064797D"/>
    <w:rsid w:val="00650A71"/>
    <w:rsid w:val="00657117"/>
    <w:rsid w:val="00657FB6"/>
    <w:rsid w:val="0066791D"/>
    <w:rsid w:val="00675FBF"/>
    <w:rsid w:val="00681770"/>
    <w:rsid w:val="006B7342"/>
    <w:rsid w:val="006C0849"/>
    <w:rsid w:val="006C7013"/>
    <w:rsid w:val="006D6562"/>
    <w:rsid w:val="006D6704"/>
    <w:rsid w:val="006D6748"/>
    <w:rsid w:val="006F059F"/>
    <w:rsid w:val="00713332"/>
    <w:rsid w:val="007426AA"/>
    <w:rsid w:val="00742C29"/>
    <w:rsid w:val="0074359A"/>
    <w:rsid w:val="00744D09"/>
    <w:rsid w:val="00750D55"/>
    <w:rsid w:val="007567A5"/>
    <w:rsid w:val="00756D10"/>
    <w:rsid w:val="00764AE8"/>
    <w:rsid w:val="0076512A"/>
    <w:rsid w:val="0077590C"/>
    <w:rsid w:val="00776936"/>
    <w:rsid w:val="007926F8"/>
    <w:rsid w:val="007960F9"/>
    <w:rsid w:val="007A0566"/>
    <w:rsid w:val="007A2E01"/>
    <w:rsid w:val="007A2F57"/>
    <w:rsid w:val="007A4A97"/>
    <w:rsid w:val="007A5F7C"/>
    <w:rsid w:val="007A7E15"/>
    <w:rsid w:val="007B1B09"/>
    <w:rsid w:val="007B2FB6"/>
    <w:rsid w:val="007C3B18"/>
    <w:rsid w:val="007C6539"/>
    <w:rsid w:val="007C6E6B"/>
    <w:rsid w:val="007C7A26"/>
    <w:rsid w:val="007D5BD5"/>
    <w:rsid w:val="007E1AB3"/>
    <w:rsid w:val="007E3163"/>
    <w:rsid w:val="007E31E9"/>
    <w:rsid w:val="007F1855"/>
    <w:rsid w:val="007F365A"/>
    <w:rsid w:val="007F6E8A"/>
    <w:rsid w:val="00810102"/>
    <w:rsid w:val="0081076E"/>
    <w:rsid w:val="00812F9A"/>
    <w:rsid w:val="00813C71"/>
    <w:rsid w:val="00824EE8"/>
    <w:rsid w:val="00826A33"/>
    <w:rsid w:val="00830A00"/>
    <w:rsid w:val="008362B1"/>
    <w:rsid w:val="00841AAA"/>
    <w:rsid w:val="00844A7B"/>
    <w:rsid w:val="00852433"/>
    <w:rsid w:val="008529BA"/>
    <w:rsid w:val="008535CB"/>
    <w:rsid w:val="00855397"/>
    <w:rsid w:val="00874BA9"/>
    <w:rsid w:val="0087605E"/>
    <w:rsid w:val="00876D0F"/>
    <w:rsid w:val="00886971"/>
    <w:rsid w:val="00892C05"/>
    <w:rsid w:val="008A04C3"/>
    <w:rsid w:val="008A47AB"/>
    <w:rsid w:val="008A4F6F"/>
    <w:rsid w:val="008A5070"/>
    <w:rsid w:val="008B1F0E"/>
    <w:rsid w:val="008B6381"/>
    <w:rsid w:val="008C7ECC"/>
    <w:rsid w:val="008D7D39"/>
    <w:rsid w:val="008E4FDF"/>
    <w:rsid w:val="008F34B1"/>
    <w:rsid w:val="008F3AFB"/>
    <w:rsid w:val="008F4586"/>
    <w:rsid w:val="008F4F62"/>
    <w:rsid w:val="00900008"/>
    <w:rsid w:val="009025A8"/>
    <w:rsid w:val="009131A3"/>
    <w:rsid w:val="00930B85"/>
    <w:rsid w:val="00932810"/>
    <w:rsid w:val="00935408"/>
    <w:rsid w:val="00937C5B"/>
    <w:rsid w:val="009403C6"/>
    <w:rsid w:val="00940A36"/>
    <w:rsid w:val="00946E00"/>
    <w:rsid w:val="0095584E"/>
    <w:rsid w:val="0095612A"/>
    <w:rsid w:val="00964B09"/>
    <w:rsid w:val="00970543"/>
    <w:rsid w:val="009765A4"/>
    <w:rsid w:val="00976A9E"/>
    <w:rsid w:val="00976BEF"/>
    <w:rsid w:val="009825B7"/>
    <w:rsid w:val="009943F8"/>
    <w:rsid w:val="00997142"/>
    <w:rsid w:val="009A3E8D"/>
    <w:rsid w:val="009A59B4"/>
    <w:rsid w:val="009A752B"/>
    <w:rsid w:val="009B0590"/>
    <w:rsid w:val="009C4353"/>
    <w:rsid w:val="009C6B8B"/>
    <w:rsid w:val="009E23C6"/>
    <w:rsid w:val="009E3D1B"/>
    <w:rsid w:val="009E3DE6"/>
    <w:rsid w:val="009F22CE"/>
    <w:rsid w:val="00A00E98"/>
    <w:rsid w:val="00A03A7D"/>
    <w:rsid w:val="00A04AA7"/>
    <w:rsid w:val="00A226F3"/>
    <w:rsid w:val="00A244D8"/>
    <w:rsid w:val="00A27CA4"/>
    <w:rsid w:val="00A46B04"/>
    <w:rsid w:val="00A50DF4"/>
    <w:rsid w:val="00A537C3"/>
    <w:rsid w:val="00A654A7"/>
    <w:rsid w:val="00A65E07"/>
    <w:rsid w:val="00A77398"/>
    <w:rsid w:val="00A82556"/>
    <w:rsid w:val="00A84105"/>
    <w:rsid w:val="00A86263"/>
    <w:rsid w:val="00A9422C"/>
    <w:rsid w:val="00A9436A"/>
    <w:rsid w:val="00AA4580"/>
    <w:rsid w:val="00AB13BC"/>
    <w:rsid w:val="00AB1FBD"/>
    <w:rsid w:val="00AD540E"/>
    <w:rsid w:val="00AD6B12"/>
    <w:rsid w:val="00AD7696"/>
    <w:rsid w:val="00AF268E"/>
    <w:rsid w:val="00B07AA9"/>
    <w:rsid w:val="00B107BC"/>
    <w:rsid w:val="00B117D4"/>
    <w:rsid w:val="00B257C1"/>
    <w:rsid w:val="00B60167"/>
    <w:rsid w:val="00B6127C"/>
    <w:rsid w:val="00B659C5"/>
    <w:rsid w:val="00B66F51"/>
    <w:rsid w:val="00B67248"/>
    <w:rsid w:val="00B70B8B"/>
    <w:rsid w:val="00B805EC"/>
    <w:rsid w:val="00B81293"/>
    <w:rsid w:val="00B900FA"/>
    <w:rsid w:val="00B94466"/>
    <w:rsid w:val="00BA188F"/>
    <w:rsid w:val="00BA1A66"/>
    <w:rsid w:val="00BA544C"/>
    <w:rsid w:val="00BA5655"/>
    <w:rsid w:val="00BB4581"/>
    <w:rsid w:val="00BB7F98"/>
    <w:rsid w:val="00BC5928"/>
    <w:rsid w:val="00BD12DA"/>
    <w:rsid w:val="00BD5B64"/>
    <w:rsid w:val="00BE3035"/>
    <w:rsid w:val="00BE5EBE"/>
    <w:rsid w:val="00C03593"/>
    <w:rsid w:val="00C038F0"/>
    <w:rsid w:val="00C04A50"/>
    <w:rsid w:val="00C05A49"/>
    <w:rsid w:val="00C06F5F"/>
    <w:rsid w:val="00C12307"/>
    <w:rsid w:val="00C12C5D"/>
    <w:rsid w:val="00C132A3"/>
    <w:rsid w:val="00C13D5F"/>
    <w:rsid w:val="00C243E6"/>
    <w:rsid w:val="00C46480"/>
    <w:rsid w:val="00C474CB"/>
    <w:rsid w:val="00C615D1"/>
    <w:rsid w:val="00C66669"/>
    <w:rsid w:val="00C82D9B"/>
    <w:rsid w:val="00C85E95"/>
    <w:rsid w:val="00C92496"/>
    <w:rsid w:val="00C94036"/>
    <w:rsid w:val="00CA0986"/>
    <w:rsid w:val="00CA5132"/>
    <w:rsid w:val="00CA79C0"/>
    <w:rsid w:val="00CC0FDE"/>
    <w:rsid w:val="00CC5E09"/>
    <w:rsid w:val="00CD065F"/>
    <w:rsid w:val="00CD0A70"/>
    <w:rsid w:val="00CD190E"/>
    <w:rsid w:val="00CD26F2"/>
    <w:rsid w:val="00CD3E3A"/>
    <w:rsid w:val="00CD687F"/>
    <w:rsid w:val="00CE5532"/>
    <w:rsid w:val="00CE6BF8"/>
    <w:rsid w:val="00CF5D41"/>
    <w:rsid w:val="00D01B5A"/>
    <w:rsid w:val="00D134AF"/>
    <w:rsid w:val="00D154ED"/>
    <w:rsid w:val="00D27377"/>
    <w:rsid w:val="00D3070D"/>
    <w:rsid w:val="00D32656"/>
    <w:rsid w:val="00D4172F"/>
    <w:rsid w:val="00D714B5"/>
    <w:rsid w:val="00D74825"/>
    <w:rsid w:val="00D823AB"/>
    <w:rsid w:val="00D86FE4"/>
    <w:rsid w:val="00D9397D"/>
    <w:rsid w:val="00D967CF"/>
    <w:rsid w:val="00D9773F"/>
    <w:rsid w:val="00DB202B"/>
    <w:rsid w:val="00DB3361"/>
    <w:rsid w:val="00DB58F8"/>
    <w:rsid w:val="00DC0B52"/>
    <w:rsid w:val="00DC1610"/>
    <w:rsid w:val="00DC300A"/>
    <w:rsid w:val="00DC5BB4"/>
    <w:rsid w:val="00DD1026"/>
    <w:rsid w:val="00DD38CF"/>
    <w:rsid w:val="00DE3A7F"/>
    <w:rsid w:val="00DE5A82"/>
    <w:rsid w:val="00DE6FD5"/>
    <w:rsid w:val="00DF29DA"/>
    <w:rsid w:val="00E00022"/>
    <w:rsid w:val="00E05CF6"/>
    <w:rsid w:val="00E070DD"/>
    <w:rsid w:val="00E13A57"/>
    <w:rsid w:val="00E33295"/>
    <w:rsid w:val="00E35989"/>
    <w:rsid w:val="00E41725"/>
    <w:rsid w:val="00E429E1"/>
    <w:rsid w:val="00E44999"/>
    <w:rsid w:val="00E44DC5"/>
    <w:rsid w:val="00E56252"/>
    <w:rsid w:val="00E57685"/>
    <w:rsid w:val="00E66623"/>
    <w:rsid w:val="00E710D3"/>
    <w:rsid w:val="00E76BE8"/>
    <w:rsid w:val="00E877CE"/>
    <w:rsid w:val="00E9094E"/>
    <w:rsid w:val="00E925CA"/>
    <w:rsid w:val="00E955C1"/>
    <w:rsid w:val="00EA2CDE"/>
    <w:rsid w:val="00EC2B68"/>
    <w:rsid w:val="00EC5F20"/>
    <w:rsid w:val="00ED1D91"/>
    <w:rsid w:val="00ED4241"/>
    <w:rsid w:val="00EE151E"/>
    <w:rsid w:val="00EE224D"/>
    <w:rsid w:val="00EE7D9A"/>
    <w:rsid w:val="00EF0240"/>
    <w:rsid w:val="00EF4FD5"/>
    <w:rsid w:val="00F00BE5"/>
    <w:rsid w:val="00F022EB"/>
    <w:rsid w:val="00F067A3"/>
    <w:rsid w:val="00F14E31"/>
    <w:rsid w:val="00F15A34"/>
    <w:rsid w:val="00F2669B"/>
    <w:rsid w:val="00F279FD"/>
    <w:rsid w:val="00F317BD"/>
    <w:rsid w:val="00F363B5"/>
    <w:rsid w:val="00F61959"/>
    <w:rsid w:val="00F620C7"/>
    <w:rsid w:val="00F67A6C"/>
    <w:rsid w:val="00F731F1"/>
    <w:rsid w:val="00F834E6"/>
    <w:rsid w:val="00F83CEC"/>
    <w:rsid w:val="00F902B8"/>
    <w:rsid w:val="00FA2591"/>
    <w:rsid w:val="00FA2C11"/>
    <w:rsid w:val="00FB647E"/>
    <w:rsid w:val="00FB6EB4"/>
    <w:rsid w:val="00FC2F52"/>
    <w:rsid w:val="00FD4CAD"/>
    <w:rsid w:val="00FD6999"/>
    <w:rsid w:val="00FE0CE7"/>
    <w:rsid w:val="00FE76D7"/>
    <w:rsid w:val="00FF1931"/>
    <w:rsid w:val="00FF2373"/>
    <w:rsid w:val="00FF291B"/>
    <w:rsid w:val="00FF5E3E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FB6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BB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1281</Words>
  <Characters>7306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</cp:revision>
  <cp:lastPrinted>2018-02-22T05:18:00Z</cp:lastPrinted>
  <dcterms:created xsi:type="dcterms:W3CDTF">2019-03-05T10:21:00Z</dcterms:created>
  <dcterms:modified xsi:type="dcterms:W3CDTF">2019-04-04T08:55:00Z</dcterms:modified>
</cp:coreProperties>
</file>